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DC0E2" w14:textId="05057AB8" w:rsidR="00316692" w:rsidRPr="00B63835" w:rsidRDefault="00221870" w:rsidP="00602CD7">
      <w:pPr>
        <w:pStyle w:val="Textkrper"/>
        <w:spacing w:before="100" w:line="456" w:lineRule="auto"/>
        <w:ind w:right="-22"/>
        <w:rPr>
          <w:color w:val="3230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30279A5" wp14:editId="46AA592A">
                <wp:simplePos x="0" y="0"/>
                <wp:positionH relativeFrom="column">
                  <wp:posOffset>5018992</wp:posOffset>
                </wp:positionH>
                <wp:positionV relativeFrom="paragraph">
                  <wp:posOffset>699542</wp:posOffset>
                </wp:positionV>
                <wp:extent cx="1327919" cy="198755"/>
                <wp:effectExtent l="0" t="0" r="5715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919" cy="19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7D76C" w14:textId="777FC7E0" w:rsidR="00316692" w:rsidRPr="00A1016D" w:rsidRDefault="00316692" w:rsidP="00602CD7">
                            <w:pPr>
                              <w:ind w:right="-32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Date</w:t>
                            </w:r>
                            <w:r w:rsidR="00602CD7"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2187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Dez-24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0279A5" id="_x0000_t202" coordsize="21600,21600" o:spt="202" path="m,l,21600r21600,l21600,xe">
                <v:stroke joinstyle="miter"/>
                <v:path gradientshapeok="t" o:connecttype="rect"/>
              </v:shapetype>
              <v:shape id="Textfeld 26" o:spid="_x0000_s1026" type="#_x0000_t202" style="position:absolute;margin-left:395.2pt;margin-top:55.1pt;width:104.55pt;height:15.65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" fillcolor="white [3201]" stroked="f" strokeweight=".5pt">
                <v:textbox inset="0,0,0,1mm">
                  <w:txbxContent>
                    <w:p w14:paraId="6A37D76C" w14:textId="777FC7E0" w:rsidR="00316692" w:rsidRPr="00A1016D" w:rsidRDefault="00316692" w:rsidP="00602CD7">
                      <w:pPr>
                        <w:ind w:right="-32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Date</w:t>
                      </w:r>
                      <w:r w:rsidR="00602CD7"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221870">
                        <w:rPr>
                          <w:rFonts w:ascii="Arial" w:hAnsi="Arial" w:cs="Arial"/>
                          <w:sz w:val="18"/>
                          <w:szCs w:val="18"/>
                        </w:rPr>
                        <w:t>Dez-24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C18AAE8" wp14:editId="38309FBC">
                <wp:simplePos x="0" y="0"/>
                <wp:positionH relativeFrom="column">
                  <wp:posOffset>3188802</wp:posOffset>
                </wp:positionH>
                <wp:positionV relativeFrom="paragraph">
                  <wp:posOffset>713620</wp:posOffset>
                </wp:positionV>
                <wp:extent cx="1759789" cy="232914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789" cy="232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7363A6" w14:textId="1A66E589" w:rsidR="00316692" w:rsidRPr="00A1016D" w:rsidRDefault="00316692" w:rsidP="003166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Location </w:t>
                            </w:r>
                            <w:r w:rsidR="00602CD7"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Ort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22187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Muuga</w:t>
                            </w:r>
                            <w:proofErr w:type="spellEnd"/>
                            <w:r w:rsidR="0022187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Estonia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AAE8" id="Textfeld 23" o:spid="_x0000_s1027" type="#_x0000_t202" style="position:absolute;margin-left:251.1pt;margin-top:56.2pt;width:138.55pt;height:18.3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" fillcolor="white [3201]" stroked="f" strokeweight=".5pt">
                <v:textbox inset="0,0,0,1mm">
                  <w:txbxContent>
                    <w:p w14:paraId="617363A6" w14:textId="1A66E589" w:rsidR="00316692" w:rsidRPr="00A1016D" w:rsidRDefault="00316692" w:rsidP="0031669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Location </w:t>
                      </w:r>
                      <w:r w:rsidR="00602CD7"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Ort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21870">
                        <w:rPr>
                          <w:rFonts w:ascii="Arial" w:hAnsi="Arial" w:cs="Arial"/>
                          <w:sz w:val="18"/>
                          <w:szCs w:val="18"/>
                        </w:rPr>
                        <w:t>Muuga</w:t>
                      </w:r>
                      <w:proofErr w:type="spellEnd"/>
                      <w:r w:rsidR="00221870">
                        <w:rPr>
                          <w:rFonts w:ascii="Arial" w:hAnsi="Arial" w:cs="Arial"/>
                          <w:sz w:val="18"/>
                          <w:szCs w:val="18"/>
                        </w:rPr>
                        <w:t>, Estonia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8FBE810" wp14:editId="2EF570F6">
                <wp:simplePos x="0" y="0"/>
                <wp:positionH relativeFrom="column">
                  <wp:posOffset>1497043</wp:posOffset>
                </wp:positionH>
                <wp:positionV relativeFrom="paragraph">
                  <wp:posOffset>737594</wp:posOffset>
                </wp:positionV>
                <wp:extent cx="1556406" cy="166141"/>
                <wp:effectExtent l="0" t="0" r="5715" b="571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406" cy="166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771A2" w14:textId="4545EFDB" w:rsidR="00316692" w:rsidRPr="00A1016D" w:rsidRDefault="00316692" w:rsidP="003166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Photo</w:t>
                            </w:r>
                            <w:proofErr w:type="spellEnd"/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Foto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2187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Rain Rannala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BE810" id="Textfeld 20" o:spid="_x0000_s1028" type="#_x0000_t202" style="position:absolute;margin-left:117.9pt;margin-top:58.1pt;width:122.55pt;height:13.1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" fillcolor="white [3201]" stroked="f" strokeweight=".5pt">
                <v:textbox inset="0,0,0,1mm">
                  <w:txbxContent>
                    <w:p w14:paraId="631771A2" w14:textId="4545EFDB" w:rsidR="00316692" w:rsidRPr="00A1016D" w:rsidRDefault="00316692" w:rsidP="0031669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Photo</w:t>
                      </w:r>
                      <w:proofErr w:type="spellEnd"/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Foto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221870">
                        <w:rPr>
                          <w:rFonts w:ascii="Arial" w:hAnsi="Arial" w:cs="Arial"/>
                          <w:sz w:val="18"/>
                          <w:szCs w:val="18"/>
                        </w:rPr>
                        <w:t>Rain Rannala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96168BD" wp14:editId="39B2749A">
                <wp:simplePos x="0" y="0"/>
                <wp:positionH relativeFrom="column">
                  <wp:posOffset>-379203</wp:posOffset>
                </wp:positionH>
                <wp:positionV relativeFrom="paragraph">
                  <wp:posOffset>762838</wp:posOffset>
                </wp:positionV>
                <wp:extent cx="1881217" cy="165735"/>
                <wp:effectExtent l="0" t="0" r="5080" b="571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17" cy="165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8884D0" w14:textId="42EC5B91" w:rsidR="00316692" w:rsidRPr="00A1016D" w:rsidRDefault="00316692" w:rsidP="003166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Editor 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Autor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alias w:val="Autor"/>
                                <w:tag w:val=""/>
                                <w:id w:val="1374890151"/>
                                <w:placeholder>
                                  <w:docPart w:val="6A4C45BDC82046BDBB4F5F940BC34AAE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Content>
                                <w:r w:rsidR="0022187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Sebastian Mißler</w:t>
                                </w:r>
                              </w:sdtContent>
                            </w:sdt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AUTHOR   \* MERGEFORMAT </w:instrTex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168BD" id="Textfeld 8" o:spid="_x0000_s1029" type="#_x0000_t202" style="position:absolute;margin-left:-29.85pt;margin-top:60.05pt;width:148.15pt;height:13.0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" fillcolor="white [3201]" stroked="f" strokeweight=".5pt">
                <v:textbox inset="0,0,0,1mm">
                  <w:txbxContent>
                    <w:p w14:paraId="228884D0" w14:textId="42EC5B91" w:rsidR="00316692" w:rsidRPr="00A1016D" w:rsidRDefault="00316692" w:rsidP="0031669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Editor 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Autor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alias w:val="Autor"/>
                          <w:tag w:val=""/>
                          <w:id w:val="1374890151"/>
                          <w:placeholder>
                            <w:docPart w:val="6A4C45BDC82046BDBB4F5F940BC34AAE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Content>
                          <w:r w:rsidR="0022187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Sebastian Mißler</w:t>
                          </w:r>
                        </w:sdtContent>
                      </w:sdt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begin"/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AUTHOR   \* MERGEFORMAT </w:instrTex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16692">
        <w:rPr>
          <w:color w:val="323031"/>
        </w:rPr>
        <w:tab/>
      </w:r>
      <w:r w:rsidR="00316692">
        <w:rPr>
          <w:color w:val="323031"/>
        </w:rPr>
        <w:tab/>
        <w:t xml:space="preserve">     </w:t>
      </w:r>
    </w:p>
    <w:p w14:paraId="77ED7324" w14:textId="702D350D" w:rsidR="00BD4763" w:rsidRDefault="008F0619" w:rsidP="00BD4763">
      <w:pPr>
        <w:ind w:left="-567" w:right="-567"/>
        <w:rPr>
          <w:rFonts w:ascii="Arial" w:hAnsi="Arial" w:cs="Arial"/>
          <w:b/>
          <w:sz w:val="32"/>
          <w:szCs w:val="24"/>
          <w:u w:val="single"/>
        </w:rPr>
      </w:pPr>
      <w:proofErr w:type="spellStart"/>
      <w:r>
        <w:rPr>
          <w:rFonts w:ascii="Arial" w:hAnsi="Arial" w:cs="Arial"/>
          <w:b/>
          <w:sz w:val="32"/>
          <w:szCs w:val="24"/>
          <w:u w:val="single"/>
        </w:rPr>
        <w:t>Grain</w:t>
      </w:r>
      <w:proofErr w:type="spellEnd"/>
      <w:r>
        <w:rPr>
          <w:rFonts w:ascii="Arial" w:hAnsi="Arial" w:cs="Arial"/>
          <w:b/>
          <w:sz w:val="32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24"/>
          <w:u w:val="single"/>
        </w:rPr>
        <w:t>handling</w:t>
      </w:r>
      <w:proofErr w:type="spellEnd"/>
      <w:r>
        <w:rPr>
          <w:rFonts w:ascii="Arial" w:hAnsi="Arial" w:cs="Arial"/>
          <w:b/>
          <w:sz w:val="32"/>
          <w:szCs w:val="24"/>
          <w:u w:val="single"/>
        </w:rPr>
        <w:t xml:space="preserve"> in </w:t>
      </w:r>
      <w:proofErr w:type="spellStart"/>
      <w:r>
        <w:rPr>
          <w:rFonts w:ascii="Arial" w:hAnsi="Arial" w:cs="Arial"/>
          <w:b/>
          <w:sz w:val="32"/>
          <w:szCs w:val="24"/>
          <w:u w:val="single"/>
        </w:rPr>
        <w:t>cargo</w:t>
      </w:r>
      <w:proofErr w:type="spellEnd"/>
      <w:r>
        <w:rPr>
          <w:rFonts w:ascii="Arial" w:hAnsi="Arial" w:cs="Arial"/>
          <w:b/>
          <w:sz w:val="32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24"/>
          <w:u w:val="single"/>
        </w:rPr>
        <w:t>port</w:t>
      </w:r>
      <w:proofErr w:type="spellEnd"/>
    </w:p>
    <w:p w14:paraId="6B67327F" w14:textId="4F50D605" w:rsidR="006E4F95" w:rsidRDefault="008F0619" w:rsidP="00D03A63">
      <w:pPr>
        <w:spacing w:line="360" w:lineRule="auto"/>
        <w:ind w:left="-567" w:right="-567"/>
        <w:rPr>
          <w:rFonts w:ascii="Arial" w:hAnsi="Arial" w:cs="Arial"/>
          <w:b/>
          <w:szCs w:val="24"/>
        </w:rPr>
      </w:pPr>
      <w:r w:rsidRPr="008F0619">
        <w:rPr>
          <w:rFonts w:ascii="Arial" w:hAnsi="Arial" w:cs="Arial"/>
          <w:b/>
          <w:szCs w:val="24"/>
        </w:rPr>
        <w:t xml:space="preserve">The PK Terminal in </w:t>
      </w:r>
      <w:proofErr w:type="spellStart"/>
      <w:r w:rsidRPr="008F0619">
        <w:rPr>
          <w:rFonts w:ascii="Arial" w:hAnsi="Arial" w:cs="Arial"/>
          <w:b/>
          <w:szCs w:val="24"/>
        </w:rPr>
        <w:t>the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Estonian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port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of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Muuga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is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one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of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the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most</w:t>
      </w:r>
      <w:proofErr w:type="spellEnd"/>
      <w:r w:rsidRPr="008F0619">
        <w:rPr>
          <w:rFonts w:ascii="Arial" w:hAnsi="Arial" w:cs="Arial"/>
          <w:b/>
          <w:szCs w:val="24"/>
        </w:rPr>
        <w:t xml:space="preserve"> modern </w:t>
      </w:r>
      <w:proofErr w:type="spellStart"/>
      <w:r w:rsidR="00BA6298">
        <w:rPr>
          <w:rFonts w:ascii="Arial" w:hAnsi="Arial" w:cs="Arial"/>
          <w:b/>
          <w:szCs w:val="24"/>
        </w:rPr>
        <w:t>cargo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terminals</w:t>
      </w:r>
      <w:proofErr w:type="spellEnd"/>
      <w:r w:rsidRPr="008F0619">
        <w:rPr>
          <w:rFonts w:ascii="Arial" w:hAnsi="Arial" w:cs="Arial"/>
          <w:b/>
          <w:szCs w:val="24"/>
        </w:rPr>
        <w:t xml:space="preserve"> in Europe. </w:t>
      </w:r>
      <w:proofErr w:type="spellStart"/>
      <w:r w:rsidRPr="008F0619">
        <w:rPr>
          <w:rFonts w:ascii="Arial" w:hAnsi="Arial" w:cs="Arial"/>
          <w:b/>
          <w:szCs w:val="24"/>
        </w:rPr>
        <w:t>Since</w:t>
      </w:r>
      <w:proofErr w:type="spellEnd"/>
      <w:r w:rsidRPr="008F0619">
        <w:rPr>
          <w:rFonts w:ascii="Arial" w:hAnsi="Arial" w:cs="Arial"/>
          <w:b/>
          <w:szCs w:val="24"/>
        </w:rPr>
        <w:t xml:space="preserve"> 2019, </w:t>
      </w:r>
      <w:proofErr w:type="spellStart"/>
      <w:r w:rsidRPr="008F0619">
        <w:rPr>
          <w:rFonts w:ascii="Arial" w:hAnsi="Arial" w:cs="Arial"/>
          <w:b/>
          <w:szCs w:val="24"/>
        </w:rPr>
        <w:t>the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company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has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been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relying</w:t>
      </w:r>
      <w:proofErr w:type="spellEnd"/>
      <w:r w:rsidRPr="008F0619">
        <w:rPr>
          <w:rFonts w:ascii="Arial" w:hAnsi="Arial" w:cs="Arial"/>
          <w:b/>
          <w:szCs w:val="24"/>
        </w:rPr>
        <w:t xml:space="preserve"> on high-performance SENNEBOGEN material </w:t>
      </w:r>
      <w:proofErr w:type="spellStart"/>
      <w:r w:rsidRPr="008F0619">
        <w:rPr>
          <w:rFonts w:ascii="Arial" w:hAnsi="Arial" w:cs="Arial"/>
          <w:b/>
          <w:szCs w:val="24"/>
        </w:rPr>
        <w:t>handlers</w:t>
      </w:r>
      <w:proofErr w:type="spellEnd"/>
      <w:r w:rsidRPr="008F0619">
        <w:rPr>
          <w:rFonts w:ascii="Arial" w:hAnsi="Arial" w:cs="Arial"/>
          <w:b/>
          <w:szCs w:val="24"/>
        </w:rPr>
        <w:t xml:space="preserve">: </w:t>
      </w:r>
      <w:proofErr w:type="spellStart"/>
      <w:r w:rsidRPr="008F0619">
        <w:rPr>
          <w:rFonts w:ascii="Arial" w:hAnsi="Arial" w:cs="Arial"/>
          <w:b/>
          <w:szCs w:val="24"/>
        </w:rPr>
        <w:t>two</w:t>
      </w:r>
      <w:proofErr w:type="spellEnd"/>
      <w:r w:rsidRPr="008F0619">
        <w:rPr>
          <w:rFonts w:ascii="Arial" w:hAnsi="Arial" w:cs="Arial"/>
          <w:b/>
          <w:szCs w:val="24"/>
        </w:rPr>
        <w:t xml:space="preserve"> 875 E, </w:t>
      </w:r>
      <w:proofErr w:type="spellStart"/>
      <w:r w:rsidRPr="008F0619">
        <w:rPr>
          <w:rFonts w:ascii="Arial" w:hAnsi="Arial" w:cs="Arial"/>
          <w:b/>
          <w:szCs w:val="24"/>
        </w:rPr>
        <w:t>one</w:t>
      </w:r>
      <w:proofErr w:type="spellEnd"/>
      <w:r w:rsidRPr="008F0619">
        <w:rPr>
          <w:rFonts w:ascii="Arial" w:hAnsi="Arial" w:cs="Arial"/>
          <w:b/>
          <w:szCs w:val="24"/>
        </w:rPr>
        <w:t xml:space="preserve"> 870 E and </w:t>
      </w:r>
      <w:proofErr w:type="spellStart"/>
      <w:r w:rsidRPr="008F0619">
        <w:rPr>
          <w:rFonts w:ascii="Arial" w:hAnsi="Arial" w:cs="Arial"/>
          <w:b/>
          <w:szCs w:val="24"/>
        </w:rPr>
        <w:t>one</w:t>
      </w:r>
      <w:proofErr w:type="spellEnd"/>
      <w:r w:rsidRPr="008F0619">
        <w:rPr>
          <w:rFonts w:ascii="Arial" w:hAnsi="Arial" w:cs="Arial"/>
          <w:b/>
          <w:szCs w:val="24"/>
        </w:rPr>
        <w:t xml:space="preserve"> 355 E </w:t>
      </w:r>
      <w:proofErr w:type="spellStart"/>
      <w:r w:rsidRPr="008F0619">
        <w:rPr>
          <w:rFonts w:ascii="Arial" w:hAnsi="Arial" w:cs="Arial"/>
          <w:b/>
          <w:szCs w:val="24"/>
        </w:rPr>
        <w:t>to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efficiently</w:t>
      </w:r>
      <w:proofErr w:type="spellEnd"/>
      <w:r w:rsidRPr="008F0619">
        <w:rPr>
          <w:rFonts w:ascii="Arial" w:hAnsi="Arial" w:cs="Arial"/>
          <w:b/>
          <w:szCs w:val="24"/>
        </w:rPr>
        <w:t xml:space="preserve"> handle </w:t>
      </w:r>
      <w:proofErr w:type="spellStart"/>
      <w:r w:rsidRPr="008F0619">
        <w:rPr>
          <w:rFonts w:ascii="Arial" w:hAnsi="Arial" w:cs="Arial"/>
          <w:b/>
          <w:szCs w:val="24"/>
        </w:rPr>
        <w:t>bulk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goods</w:t>
      </w:r>
      <w:proofErr w:type="spellEnd"/>
      <w:r w:rsidRPr="008F0619">
        <w:rPr>
          <w:rFonts w:ascii="Arial" w:hAnsi="Arial" w:cs="Arial"/>
          <w:b/>
          <w:szCs w:val="24"/>
        </w:rPr>
        <w:t xml:space="preserve"> and </w:t>
      </w:r>
      <w:proofErr w:type="spellStart"/>
      <w:r w:rsidRPr="008F0619">
        <w:rPr>
          <w:rFonts w:ascii="Arial" w:hAnsi="Arial" w:cs="Arial"/>
          <w:b/>
          <w:szCs w:val="24"/>
        </w:rPr>
        <w:t>steel</w:t>
      </w:r>
      <w:proofErr w:type="spellEnd"/>
      <w:r w:rsidRPr="008F0619">
        <w:rPr>
          <w:rFonts w:ascii="Arial" w:hAnsi="Arial" w:cs="Arial"/>
          <w:b/>
          <w:szCs w:val="24"/>
        </w:rPr>
        <w:t xml:space="preserve">. With </w:t>
      </w:r>
      <w:proofErr w:type="spellStart"/>
      <w:r w:rsidRPr="008F0619">
        <w:rPr>
          <w:rFonts w:ascii="Arial" w:hAnsi="Arial" w:cs="Arial"/>
          <w:b/>
          <w:szCs w:val="24"/>
        </w:rPr>
        <w:t>the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purchase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of</w:t>
      </w:r>
      <w:proofErr w:type="spellEnd"/>
      <w:r w:rsidRPr="008F0619">
        <w:rPr>
          <w:rFonts w:ascii="Arial" w:hAnsi="Arial" w:cs="Arial"/>
          <w:b/>
          <w:szCs w:val="24"/>
        </w:rPr>
        <w:t xml:space="preserve"> an 885 G in </w:t>
      </w:r>
      <w:proofErr w:type="spellStart"/>
      <w:r w:rsidRPr="008F0619">
        <w:rPr>
          <w:rFonts w:ascii="Arial" w:hAnsi="Arial" w:cs="Arial"/>
          <w:b/>
          <w:szCs w:val="24"/>
        </w:rPr>
        <w:t>th</w:t>
      </w:r>
      <w:r>
        <w:rPr>
          <w:rFonts w:ascii="Arial" w:hAnsi="Arial" w:cs="Arial"/>
          <w:b/>
          <w:szCs w:val="24"/>
        </w:rPr>
        <w:t>is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year</w:t>
      </w:r>
      <w:proofErr w:type="spellEnd"/>
      <w:r w:rsidRPr="008F0619">
        <w:rPr>
          <w:rFonts w:ascii="Arial" w:hAnsi="Arial" w:cs="Arial"/>
          <w:b/>
          <w:szCs w:val="24"/>
        </w:rPr>
        <w:t xml:space="preserve">, </w:t>
      </w:r>
      <w:proofErr w:type="spellStart"/>
      <w:r w:rsidRPr="008F0619">
        <w:rPr>
          <w:rFonts w:ascii="Arial" w:hAnsi="Arial" w:cs="Arial"/>
          <w:b/>
          <w:szCs w:val="24"/>
        </w:rPr>
        <w:t>the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gramStart"/>
      <w:r w:rsidRPr="008F0619">
        <w:rPr>
          <w:rFonts w:ascii="Arial" w:hAnsi="Arial" w:cs="Arial"/>
          <w:b/>
          <w:szCs w:val="24"/>
        </w:rPr>
        <w:t>PK Terminal</w:t>
      </w:r>
      <w:proofErr w:type="gram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is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confirming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its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long</w:t>
      </w:r>
      <w:proofErr w:type="spellEnd"/>
      <w:r w:rsidRPr="008F0619">
        <w:rPr>
          <w:rFonts w:ascii="Arial" w:hAnsi="Arial" w:cs="Arial"/>
          <w:b/>
          <w:szCs w:val="24"/>
        </w:rPr>
        <w:t xml:space="preserve">-term </w:t>
      </w:r>
      <w:proofErr w:type="spellStart"/>
      <w:r w:rsidRPr="008F0619">
        <w:rPr>
          <w:rFonts w:ascii="Arial" w:hAnsi="Arial" w:cs="Arial"/>
          <w:b/>
          <w:szCs w:val="24"/>
        </w:rPr>
        <w:t>focus</w:t>
      </w:r>
      <w:proofErr w:type="spellEnd"/>
      <w:r w:rsidRPr="008F0619">
        <w:rPr>
          <w:rFonts w:ascii="Arial" w:hAnsi="Arial" w:cs="Arial"/>
          <w:b/>
          <w:szCs w:val="24"/>
        </w:rPr>
        <w:t xml:space="preserve"> on </w:t>
      </w:r>
      <w:proofErr w:type="spellStart"/>
      <w:r w:rsidRPr="008F0619">
        <w:rPr>
          <w:rFonts w:ascii="Arial" w:hAnsi="Arial" w:cs="Arial"/>
          <w:b/>
          <w:szCs w:val="24"/>
        </w:rPr>
        <w:t>the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proven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technology</w:t>
      </w:r>
      <w:proofErr w:type="spellEnd"/>
      <w:r w:rsidRPr="008F0619">
        <w:rPr>
          <w:rFonts w:ascii="Arial" w:hAnsi="Arial" w:cs="Arial"/>
          <w:b/>
          <w:szCs w:val="24"/>
        </w:rPr>
        <w:t xml:space="preserve"> and </w:t>
      </w:r>
      <w:proofErr w:type="spellStart"/>
      <w:r w:rsidRPr="008F0619">
        <w:rPr>
          <w:rFonts w:ascii="Arial" w:hAnsi="Arial" w:cs="Arial"/>
          <w:b/>
          <w:szCs w:val="24"/>
        </w:rPr>
        <w:t>efficiency</w:t>
      </w:r>
      <w:proofErr w:type="spellEnd"/>
      <w:r w:rsidRPr="008F0619">
        <w:rPr>
          <w:rFonts w:ascii="Arial" w:hAnsi="Arial" w:cs="Arial"/>
          <w:b/>
          <w:szCs w:val="24"/>
        </w:rPr>
        <w:t xml:space="preserve"> </w:t>
      </w:r>
      <w:proofErr w:type="spellStart"/>
      <w:r w:rsidRPr="008F0619">
        <w:rPr>
          <w:rFonts w:ascii="Arial" w:hAnsi="Arial" w:cs="Arial"/>
          <w:b/>
          <w:szCs w:val="24"/>
        </w:rPr>
        <w:t>of</w:t>
      </w:r>
      <w:proofErr w:type="spellEnd"/>
      <w:r w:rsidRPr="008F0619">
        <w:rPr>
          <w:rFonts w:ascii="Arial" w:hAnsi="Arial" w:cs="Arial"/>
          <w:b/>
          <w:szCs w:val="24"/>
        </w:rPr>
        <w:t xml:space="preserve"> SENNEBOGEN.</w:t>
      </w:r>
    </w:p>
    <w:p w14:paraId="576F0D90" w14:textId="5D14B510" w:rsidR="00B93D91" w:rsidRPr="00D1705B" w:rsidRDefault="00BA6298" w:rsidP="00D1705B">
      <w:pPr>
        <w:spacing w:line="360" w:lineRule="auto"/>
        <w:ind w:left="-567" w:right="-567"/>
        <w:rPr>
          <w:rFonts w:ascii="Arial" w:hAnsi="Arial" w:cs="Arial"/>
          <w:b/>
          <w:szCs w:val="24"/>
        </w:rPr>
      </w:pPr>
      <w:r w:rsidRPr="00BA6298">
        <w:rPr>
          <w:rFonts w:ascii="Arial" w:hAnsi="Arial" w:cs="Arial"/>
          <w:b/>
          <w:szCs w:val="24"/>
        </w:rPr>
        <w:t xml:space="preserve">Cargo </w:t>
      </w:r>
      <w:proofErr w:type="spellStart"/>
      <w:r w:rsidRPr="00BA6298">
        <w:rPr>
          <w:rFonts w:ascii="Arial" w:hAnsi="Arial" w:cs="Arial"/>
          <w:b/>
          <w:szCs w:val="24"/>
        </w:rPr>
        <w:t>port</w:t>
      </w:r>
      <w:proofErr w:type="spellEnd"/>
      <w:r w:rsidRPr="00BA6298">
        <w:rPr>
          <w:rFonts w:ascii="Arial" w:hAnsi="Arial" w:cs="Arial"/>
          <w:b/>
          <w:szCs w:val="24"/>
        </w:rPr>
        <w:t xml:space="preserve"> </w:t>
      </w:r>
      <w:proofErr w:type="spellStart"/>
      <w:r w:rsidRPr="00BA6298">
        <w:rPr>
          <w:rFonts w:ascii="Arial" w:hAnsi="Arial" w:cs="Arial"/>
          <w:b/>
          <w:szCs w:val="24"/>
        </w:rPr>
        <w:t>with</w:t>
      </w:r>
      <w:proofErr w:type="spellEnd"/>
      <w:r w:rsidRPr="00BA6298">
        <w:rPr>
          <w:rFonts w:ascii="Arial" w:hAnsi="Arial" w:cs="Arial"/>
          <w:b/>
          <w:szCs w:val="24"/>
        </w:rPr>
        <w:t xml:space="preserve"> </w:t>
      </w:r>
      <w:proofErr w:type="spellStart"/>
      <w:r w:rsidRPr="00BA6298">
        <w:rPr>
          <w:rFonts w:ascii="Arial" w:hAnsi="Arial" w:cs="Arial"/>
          <w:b/>
          <w:szCs w:val="24"/>
        </w:rPr>
        <w:t>over</w:t>
      </w:r>
      <w:proofErr w:type="spellEnd"/>
      <w:r w:rsidRPr="00BA6298">
        <w:rPr>
          <w:rFonts w:ascii="Arial" w:hAnsi="Arial" w:cs="Arial"/>
          <w:b/>
          <w:szCs w:val="24"/>
        </w:rPr>
        <w:t xml:space="preserve"> 50 </w:t>
      </w:r>
      <w:proofErr w:type="spellStart"/>
      <w:r w:rsidRPr="00BA6298">
        <w:rPr>
          <w:rFonts w:ascii="Arial" w:hAnsi="Arial" w:cs="Arial"/>
          <w:b/>
          <w:szCs w:val="24"/>
        </w:rPr>
        <w:t>years</w:t>
      </w:r>
      <w:proofErr w:type="spellEnd"/>
      <w:r w:rsidRPr="00BA6298">
        <w:rPr>
          <w:rFonts w:ascii="Arial" w:hAnsi="Arial" w:cs="Arial"/>
          <w:b/>
          <w:szCs w:val="24"/>
        </w:rPr>
        <w:t xml:space="preserve"> </w:t>
      </w:r>
      <w:proofErr w:type="spellStart"/>
      <w:r w:rsidRPr="00BA6298">
        <w:rPr>
          <w:rFonts w:ascii="Arial" w:hAnsi="Arial" w:cs="Arial"/>
          <w:b/>
          <w:szCs w:val="24"/>
        </w:rPr>
        <w:t>of</w:t>
      </w:r>
      <w:proofErr w:type="spellEnd"/>
      <w:r w:rsidRPr="00BA6298">
        <w:rPr>
          <w:rFonts w:ascii="Arial" w:hAnsi="Arial" w:cs="Arial"/>
          <w:b/>
          <w:szCs w:val="24"/>
        </w:rPr>
        <w:t xml:space="preserve"> </w:t>
      </w:r>
      <w:proofErr w:type="spellStart"/>
      <w:r w:rsidRPr="00BA6298">
        <w:rPr>
          <w:rFonts w:ascii="Arial" w:hAnsi="Arial" w:cs="Arial"/>
          <w:b/>
          <w:szCs w:val="24"/>
        </w:rPr>
        <w:t>experience</w:t>
      </w:r>
      <w:proofErr w:type="spellEnd"/>
      <w:r w:rsidR="00D1705B">
        <w:rPr>
          <w:rFonts w:ascii="Arial" w:hAnsi="Arial" w:cs="Arial"/>
          <w:b/>
          <w:szCs w:val="24"/>
        </w:rPr>
        <w:br/>
      </w:r>
      <w:r w:rsidRPr="00BA6298">
        <w:rPr>
          <w:rFonts w:ascii="Arial" w:hAnsi="Arial" w:cs="Arial"/>
          <w:bCs/>
          <w:szCs w:val="24"/>
        </w:rPr>
        <w:t xml:space="preserve">The PK Terminal, </w:t>
      </w:r>
      <w:proofErr w:type="spellStart"/>
      <w:r w:rsidRPr="00BA6298">
        <w:rPr>
          <w:rFonts w:ascii="Arial" w:hAnsi="Arial" w:cs="Arial"/>
          <w:bCs/>
          <w:szCs w:val="24"/>
        </w:rPr>
        <w:t>operated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by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the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Palgard</w:t>
      </w:r>
      <w:proofErr w:type="spellEnd"/>
      <w:r w:rsidRPr="00BA6298">
        <w:rPr>
          <w:rFonts w:ascii="Arial" w:hAnsi="Arial" w:cs="Arial"/>
          <w:bCs/>
          <w:szCs w:val="24"/>
        </w:rPr>
        <w:t xml:space="preserve"> Group, </w:t>
      </w:r>
      <w:proofErr w:type="spellStart"/>
      <w:r w:rsidRPr="00BA6298">
        <w:rPr>
          <w:rFonts w:ascii="Arial" w:hAnsi="Arial" w:cs="Arial"/>
          <w:bCs/>
          <w:szCs w:val="24"/>
        </w:rPr>
        <w:t>can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look</w:t>
      </w:r>
      <w:proofErr w:type="spellEnd"/>
      <w:r w:rsidRPr="00BA6298">
        <w:rPr>
          <w:rFonts w:ascii="Arial" w:hAnsi="Arial" w:cs="Arial"/>
          <w:bCs/>
          <w:szCs w:val="24"/>
        </w:rPr>
        <w:t xml:space="preserve"> back on </w:t>
      </w:r>
      <w:proofErr w:type="spellStart"/>
      <w:r w:rsidRPr="00BA6298">
        <w:rPr>
          <w:rFonts w:ascii="Arial" w:hAnsi="Arial" w:cs="Arial"/>
          <w:bCs/>
          <w:szCs w:val="24"/>
        </w:rPr>
        <w:t>over</w:t>
      </w:r>
      <w:proofErr w:type="spellEnd"/>
      <w:r w:rsidRPr="00BA6298">
        <w:rPr>
          <w:rFonts w:ascii="Arial" w:hAnsi="Arial" w:cs="Arial"/>
          <w:bCs/>
          <w:szCs w:val="24"/>
        </w:rPr>
        <w:t xml:space="preserve"> 50 </w:t>
      </w:r>
      <w:proofErr w:type="spellStart"/>
      <w:r w:rsidRPr="00BA6298">
        <w:rPr>
          <w:rFonts w:ascii="Arial" w:hAnsi="Arial" w:cs="Arial"/>
          <w:bCs/>
          <w:szCs w:val="24"/>
        </w:rPr>
        <w:t>years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of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experience</w:t>
      </w:r>
      <w:proofErr w:type="spellEnd"/>
      <w:r w:rsidRPr="00BA6298">
        <w:rPr>
          <w:rFonts w:ascii="Arial" w:hAnsi="Arial" w:cs="Arial"/>
          <w:bCs/>
          <w:szCs w:val="24"/>
        </w:rPr>
        <w:t xml:space="preserve"> in </w:t>
      </w:r>
      <w:proofErr w:type="spellStart"/>
      <w:r w:rsidRPr="00BA6298">
        <w:rPr>
          <w:rFonts w:ascii="Arial" w:hAnsi="Arial" w:cs="Arial"/>
          <w:bCs/>
          <w:szCs w:val="24"/>
        </w:rPr>
        <w:t>port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handling</w:t>
      </w:r>
      <w:proofErr w:type="spellEnd"/>
      <w:r w:rsidRPr="00BA6298">
        <w:rPr>
          <w:rFonts w:ascii="Arial" w:hAnsi="Arial" w:cs="Arial"/>
          <w:bCs/>
          <w:szCs w:val="24"/>
        </w:rPr>
        <w:t xml:space="preserve">. At </w:t>
      </w:r>
      <w:proofErr w:type="spellStart"/>
      <w:r w:rsidRPr="00BA6298">
        <w:rPr>
          <w:rFonts w:ascii="Arial" w:hAnsi="Arial" w:cs="Arial"/>
          <w:bCs/>
          <w:szCs w:val="24"/>
        </w:rPr>
        <w:t>the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Muuga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site</w:t>
      </w:r>
      <w:proofErr w:type="spellEnd"/>
      <w:r w:rsidRPr="00BA6298">
        <w:rPr>
          <w:rFonts w:ascii="Arial" w:hAnsi="Arial" w:cs="Arial"/>
          <w:bCs/>
          <w:szCs w:val="24"/>
        </w:rPr>
        <w:t xml:space="preserve">, </w:t>
      </w:r>
      <w:proofErr w:type="spellStart"/>
      <w:r w:rsidRPr="00BA6298">
        <w:rPr>
          <w:rFonts w:ascii="Arial" w:hAnsi="Arial" w:cs="Arial"/>
          <w:bCs/>
          <w:szCs w:val="24"/>
        </w:rPr>
        <w:t>Estonia's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largest</w:t>
      </w:r>
      <w:proofErr w:type="spellEnd"/>
      <w:r w:rsidRPr="00BA6298">
        <w:rPr>
          <w:rFonts w:ascii="Arial" w:hAnsi="Arial" w:cs="Arial"/>
          <w:bCs/>
          <w:szCs w:val="24"/>
        </w:rPr>
        <w:t xml:space="preserve"> freight </w:t>
      </w:r>
      <w:proofErr w:type="spellStart"/>
      <w:r>
        <w:rPr>
          <w:rFonts w:ascii="Arial" w:hAnsi="Arial" w:cs="Arial"/>
          <w:bCs/>
          <w:szCs w:val="24"/>
        </w:rPr>
        <w:t>habour</w:t>
      </w:r>
      <w:proofErr w:type="spellEnd"/>
      <w:r w:rsidRPr="00BA6298">
        <w:rPr>
          <w:rFonts w:ascii="Arial" w:hAnsi="Arial" w:cs="Arial"/>
          <w:bCs/>
          <w:szCs w:val="24"/>
        </w:rPr>
        <w:t xml:space="preserve">, </w:t>
      </w:r>
      <w:proofErr w:type="spellStart"/>
      <w:r w:rsidRPr="00BA6298">
        <w:rPr>
          <w:rFonts w:ascii="Arial" w:hAnsi="Arial" w:cs="Arial"/>
          <w:bCs/>
          <w:szCs w:val="24"/>
        </w:rPr>
        <w:t>the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company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operates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two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quays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where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up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to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three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ships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can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be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handled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simultaneously</w:t>
      </w:r>
      <w:proofErr w:type="spellEnd"/>
      <w:r w:rsidRPr="00BA6298">
        <w:rPr>
          <w:rFonts w:ascii="Arial" w:hAnsi="Arial" w:cs="Arial"/>
          <w:bCs/>
          <w:szCs w:val="24"/>
        </w:rPr>
        <w:t xml:space="preserve">. The </w:t>
      </w:r>
      <w:proofErr w:type="spellStart"/>
      <w:r w:rsidRPr="00BA6298">
        <w:rPr>
          <w:rFonts w:ascii="Arial" w:hAnsi="Arial" w:cs="Arial"/>
          <w:bCs/>
          <w:szCs w:val="24"/>
        </w:rPr>
        <w:t>main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goods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handled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are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grain</w:t>
      </w:r>
      <w:proofErr w:type="spellEnd"/>
      <w:r w:rsidRPr="00BA6298">
        <w:rPr>
          <w:rFonts w:ascii="Arial" w:hAnsi="Arial" w:cs="Arial"/>
          <w:bCs/>
          <w:szCs w:val="24"/>
        </w:rPr>
        <w:t xml:space="preserve">, </w:t>
      </w:r>
      <w:proofErr w:type="spellStart"/>
      <w:r w:rsidRPr="00BA6298">
        <w:rPr>
          <w:rFonts w:ascii="Arial" w:hAnsi="Arial" w:cs="Arial"/>
          <w:bCs/>
          <w:szCs w:val="24"/>
        </w:rPr>
        <w:t>wood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pellets</w:t>
      </w:r>
      <w:proofErr w:type="spellEnd"/>
      <w:r w:rsidRPr="00BA6298">
        <w:rPr>
          <w:rFonts w:ascii="Arial" w:hAnsi="Arial" w:cs="Arial"/>
          <w:bCs/>
          <w:szCs w:val="24"/>
        </w:rPr>
        <w:t xml:space="preserve"> and </w:t>
      </w:r>
      <w:proofErr w:type="spellStart"/>
      <w:r w:rsidRPr="00BA6298">
        <w:rPr>
          <w:rFonts w:ascii="Arial" w:hAnsi="Arial" w:cs="Arial"/>
          <w:bCs/>
          <w:szCs w:val="24"/>
        </w:rPr>
        <w:t>steel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products</w:t>
      </w:r>
      <w:proofErr w:type="spellEnd"/>
      <w:r w:rsidRPr="00BA6298">
        <w:rPr>
          <w:rFonts w:ascii="Arial" w:hAnsi="Arial" w:cs="Arial"/>
          <w:bCs/>
          <w:szCs w:val="24"/>
        </w:rPr>
        <w:t xml:space="preserve">. </w:t>
      </w:r>
      <w:proofErr w:type="spellStart"/>
      <w:r w:rsidRPr="00BA6298">
        <w:rPr>
          <w:rFonts w:ascii="Arial" w:hAnsi="Arial" w:cs="Arial"/>
          <w:bCs/>
          <w:szCs w:val="24"/>
        </w:rPr>
        <w:t>Thanks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to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its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excellent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road</w:t>
      </w:r>
      <w:proofErr w:type="spellEnd"/>
      <w:r w:rsidRPr="00BA6298">
        <w:rPr>
          <w:rFonts w:ascii="Arial" w:hAnsi="Arial" w:cs="Arial"/>
          <w:bCs/>
          <w:szCs w:val="24"/>
        </w:rPr>
        <w:t xml:space="preserve"> and </w:t>
      </w:r>
      <w:proofErr w:type="spellStart"/>
      <w:r w:rsidRPr="00BA6298">
        <w:rPr>
          <w:rFonts w:ascii="Arial" w:hAnsi="Arial" w:cs="Arial"/>
          <w:bCs/>
          <w:szCs w:val="24"/>
        </w:rPr>
        <w:t>rail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connections</w:t>
      </w:r>
      <w:proofErr w:type="spellEnd"/>
      <w:r w:rsidRPr="00BA6298">
        <w:rPr>
          <w:rFonts w:ascii="Arial" w:hAnsi="Arial" w:cs="Arial"/>
          <w:bCs/>
          <w:szCs w:val="24"/>
        </w:rPr>
        <w:t xml:space="preserve">, </w:t>
      </w:r>
      <w:proofErr w:type="spellStart"/>
      <w:r w:rsidRPr="00BA6298">
        <w:rPr>
          <w:rFonts w:ascii="Arial" w:hAnsi="Arial" w:cs="Arial"/>
          <w:bCs/>
          <w:szCs w:val="24"/>
        </w:rPr>
        <w:t>the</w:t>
      </w:r>
      <w:proofErr w:type="spellEnd"/>
      <w:r w:rsidRPr="00BA6298">
        <w:rPr>
          <w:rFonts w:ascii="Arial" w:hAnsi="Arial" w:cs="Arial"/>
          <w:bCs/>
          <w:szCs w:val="24"/>
        </w:rPr>
        <w:t xml:space="preserve"> freight terminal </w:t>
      </w:r>
      <w:proofErr w:type="spellStart"/>
      <w:r w:rsidRPr="00BA6298">
        <w:rPr>
          <w:rFonts w:ascii="Arial" w:hAnsi="Arial" w:cs="Arial"/>
          <w:bCs/>
          <w:szCs w:val="24"/>
        </w:rPr>
        <w:t>is</w:t>
      </w:r>
      <w:proofErr w:type="spellEnd"/>
      <w:r w:rsidRPr="00BA6298">
        <w:rPr>
          <w:rFonts w:ascii="Arial" w:hAnsi="Arial" w:cs="Arial"/>
          <w:bCs/>
          <w:szCs w:val="24"/>
        </w:rPr>
        <w:t xml:space="preserve"> an </w:t>
      </w:r>
      <w:proofErr w:type="spellStart"/>
      <w:r w:rsidRPr="00BA6298">
        <w:rPr>
          <w:rFonts w:ascii="Arial" w:hAnsi="Arial" w:cs="Arial"/>
          <w:bCs/>
          <w:szCs w:val="24"/>
        </w:rPr>
        <w:t>important</w:t>
      </w:r>
      <w:proofErr w:type="spellEnd"/>
      <w:r w:rsidRPr="00BA6298">
        <w:rPr>
          <w:rFonts w:ascii="Arial" w:hAnsi="Arial" w:cs="Arial"/>
          <w:bCs/>
          <w:szCs w:val="24"/>
        </w:rPr>
        <w:t xml:space="preserve"> hub in </w:t>
      </w:r>
      <w:proofErr w:type="spellStart"/>
      <w:r w:rsidRPr="00BA6298">
        <w:rPr>
          <w:rFonts w:ascii="Arial" w:hAnsi="Arial" w:cs="Arial"/>
          <w:bCs/>
          <w:szCs w:val="24"/>
        </w:rPr>
        <w:t>the</w:t>
      </w:r>
      <w:proofErr w:type="spellEnd"/>
      <w:r w:rsidRPr="00BA6298">
        <w:rPr>
          <w:rFonts w:ascii="Arial" w:hAnsi="Arial" w:cs="Arial"/>
          <w:bCs/>
          <w:szCs w:val="24"/>
        </w:rPr>
        <w:t xml:space="preserve"> European </w:t>
      </w:r>
      <w:proofErr w:type="spellStart"/>
      <w:r w:rsidRPr="00BA6298">
        <w:rPr>
          <w:rFonts w:ascii="Arial" w:hAnsi="Arial" w:cs="Arial"/>
          <w:bCs/>
          <w:szCs w:val="24"/>
        </w:rPr>
        <w:t>transit</w:t>
      </w:r>
      <w:proofErr w:type="spellEnd"/>
      <w:r w:rsidRPr="00BA6298">
        <w:rPr>
          <w:rFonts w:ascii="Arial" w:hAnsi="Arial" w:cs="Arial"/>
          <w:bCs/>
          <w:szCs w:val="24"/>
        </w:rPr>
        <w:t xml:space="preserve"> trade. </w:t>
      </w:r>
      <w:proofErr w:type="spellStart"/>
      <w:r w:rsidRPr="00BA6298">
        <w:rPr>
          <w:rFonts w:ascii="Arial" w:hAnsi="Arial" w:cs="Arial"/>
          <w:bCs/>
          <w:szCs w:val="24"/>
        </w:rPr>
        <w:t>Muuga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is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particularly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important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for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grain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exports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to</w:t>
      </w:r>
      <w:proofErr w:type="spellEnd"/>
      <w:r w:rsidRPr="00BA6298">
        <w:rPr>
          <w:rFonts w:ascii="Arial" w:hAnsi="Arial" w:cs="Arial"/>
          <w:bCs/>
          <w:szCs w:val="24"/>
        </w:rPr>
        <w:t xml:space="preserve"> </w:t>
      </w:r>
      <w:proofErr w:type="spellStart"/>
      <w:r w:rsidRPr="00BA6298">
        <w:rPr>
          <w:rFonts w:ascii="Arial" w:hAnsi="Arial" w:cs="Arial"/>
          <w:bCs/>
          <w:szCs w:val="24"/>
        </w:rPr>
        <w:t>Africa</w:t>
      </w:r>
      <w:proofErr w:type="spellEnd"/>
      <w:r w:rsidRPr="00BA6298">
        <w:rPr>
          <w:rFonts w:ascii="Arial" w:hAnsi="Arial" w:cs="Arial"/>
          <w:bCs/>
          <w:szCs w:val="24"/>
        </w:rPr>
        <w:t xml:space="preserve">, </w:t>
      </w:r>
      <w:proofErr w:type="spellStart"/>
      <w:r w:rsidRPr="00BA6298">
        <w:rPr>
          <w:rFonts w:ascii="Arial" w:hAnsi="Arial" w:cs="Arial"/>
          <w:bCs/>
          <w:szCs w:val="24"/>
        </w:rPr>
        <w:t>the</w:t>
      </w:r>
      <w:proofErr w:type="spellEnd"/>
      <w:r w:rsidRPr="00BA6298">
        <w:rPr>
          <w:rFonts w:ascii="Arial" w:hAnsi="Arial" w:cs="Arial"/>
          <w:bCs/>
          <w:szCs w:val="24"/>
        </w:rPr>
        <w:t xml:space="preserve"> Middle East and Europe.</w:t>
      </w:r>
    </w:p>
    <w:p w14:paraId="5A682B45" w14:textId="1A1FBFCC" w:rsidR="00B93D91" w:rsidRDefault="00BA6298" w:rsidP="00D03A63">
      <w:pPr>
        <w:spacing w:line="360" w:lineRule="auto"/>
        <w:ind w:left="-567" w:right="-567"/>
        <w:rPr>
          <w:rFonts w:ascii="Arial" w:hAnsi="Arial" w:cs="Arial"/>
          <w:i/>
          <w:szCs w:val="24"/>
          <w:lang w:bidi="de-DE"/>
        </w:rPr>
      </w:pPr>
      <w:proofErr w:type="spellStart"/>
      <w:r>
        <w:rPr>
          <w:rFonts w:ascii="Arial" w:hAnsi="Arial" w:cs="Arial"/>
          <w:b/>
          <w:szCs w:val="24"/>
          <w:lang w:bidi="de-DE"/>
        </w:rPr>
        <w:t>Reduced</w:t>
      </w:r>
      <w:proofErr w:type="spellEnd"/>
      <w:r>
        <w:rPr>
          <w:rFonts w:ascii="Arial" w:hAnsi="Arial" w:cs="Arial"/>
          <w:b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b/>
          <w:szCs w:val="24"/>
          <w:lang w:bidi="de-DE"/>
        </w:rPr>
        <w:t>bethering</w:t>
      </w:r>
      <w:proofErr w:type="spellEnd"/>
      <w:r>
        <w:rPr>
          <w:rFonts w:ascii="Arial" w:hAnsi="Arial" w:cs="Arial"/>
          <w:b/>
          <w:szCs w:val="24"/>
          <w:lang w:bidi="de-DE"/>
        </w:rPr>
        <w:t xml:space="preserve"> time </w:t>
      </w:r>
      <w:proofErr w:type="spellStart"/>
      <w:r>
        <w:rPr>
          <w:rFonts w:ascii="Arial" w:hAnsi="Arial" w:cs="Arial"/>
          <w:b/>
          <w:szCs w:val="24"/>
          <w:lang w:bidi="de-DE"/>
        </w:rPr>
        <w:t>for</w:t>
      </w:r>
      <w:proofErr w:type="spellEnd"/>
      <w:r>
        <w:rPr>
          <w:rFonts w:ascii="Arial" w:hAnsi="Arial" w:cs="Arial"/>
          <w:b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b/>
          <w:szCs w:val="24"/>
          <w:lang w:bidi="de-DE"/>
        </w:rPr>
        <w:t>grain</w:t>
      </w:r>
      <w:proofErr w:type="spellEnd"/>
      <w:r>
        <w:rPr>
          <w:rFonts w:ascii="Arial" w:hAnsi="Arial" w:cs="Arial"/>
          <w:b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b/>
          <w:szCs w:val="24"/>
          <w:lang w:bidi="de-DE"/>
        </w:rPr>
        <w:t>handling</w:t>
      </w:r>
      <w:proofErr w:type="spellEnd"/>
      <w:r w:rsidR="00D1705B">
        <w:rPr>
          <w:rFonts w:ascii="Arial" w:hAnsi="Arial" w:cs="Arial"/>
          <w:b/>
          <w:szCs w:val="24"/>
          <w:lang w:bidi="de-DE"/>
        </w:rPr>
        <w:t xml:space="preserve"> </w:t>
      </w:r>
      <w:r w:rsidR="00B93D91">
        <w:rPr>
          <w:rFonts w:ascii="Arial" w:hAnsi="Arial" w:cs="Arial"/>
          <w:b/>
          <w:szCs w:val="24"/>
          <w:lang w:bidi="de-DE"/>
        </w:rPr>
        <w:br/>
      </w:r>
      <w:r w:rsidRPr="00BA6298">
        <w:rPr>
          <w:rFonts w:ascii="Arial" w:hAnsi="Arial" w:cs="Arial"/>
          <w:iCs/>
          <w:szCs w:val="24"/>
          <w:lang w:bidi="de-DE"/>
        </w:rPr>
        <w:t xml:space="preserve">The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terminal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uses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two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SENNEBOGEN 875 E material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handlers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to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load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grain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onto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Panamax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ships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.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Equipped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with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12 m³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grabs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,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these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machines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achieve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an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impressive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handling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capacity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of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600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tonnes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per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hour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each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. This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shortens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the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lay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times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of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the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ships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considerably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.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Despite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the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high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handling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capacity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,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the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SENNEBOGEN Green Hybrid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energy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recovery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system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ensures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low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consumption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-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making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operation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particularly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economical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and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environmentally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 xml:space="preserve"> </w:t>
      </w:r>
      <w:proofErr w:type="spellStart"/>
      <w:r w:rsidRPr="00BA6298">
        <w:rPr>
          <w:rFonts w:ascii="Arial" w:hAnsi="Arial" w:cs="Arial"/>
          <w:iCs/>
          <w:szCs w:val="24"/>
          <w:lang w:bidi="de-DE"/>
        </w:rPr>
        <w:t>friendly</w:t>
      </w:r>
      <w:proofErr w:type="spellEnd"/>
      <w:r w:rsidRPr="00BA6298">
        <w:rPr>
          <w:rFonts w:ascii="Arial" w:hAnsi="Arial" w:cs="Arial"/>
          <w:iCs/>
          <w:szCs w:val="24"/>
          <w:lang w:bidi="de-DE"/>
        </w:rPr>
        <w:t>:</w:t>
      </w:r>
    </w:p>
    <w:p w14:paraId="6950EDBA" w14:textId="20C1013B" w:rsidR="00B93D91" w:rsidRPr="00B93D91" w:rsidRDefault="006F37D1" w:rsidP="00D03A63">
      <w:pPr>
        <w:spacing w:line="360" w:lineRule="auto"/>
        <w:ind w:left="-567" w:right="-567"/>
        <w:rPr>
          <w:rFonts w:ascii="Arial" w:hAnsi="Arial" w:cs="Arial"/>
          <w:szCs w:val="24"/>
          <w:lang w:bidi="de-DE"/>
        </w:rPr>
      </w:pPr>
      <w:r>
        <w:rPr>
          <w:rFonts w:ascii="Arial" w:hAnsi="Arial" w:cs="Arial"/>
          <w:szCs w:val="24"/>
          <w:lang w:bidi="de-DE"/>
        </w:rPr>
        <w:t>“</w:t>
      </w:r>
      <w:r w:rsidRPr="006F37D1">
        <w:rPr>
          <w:rFonts w:ascii="Arial" w:hAnsi="Arial" w:cs="Arial"/>
          <w:szCs w:val="24"/>
          <w:lang w:bidi="de-DE"/>
        </w:rPr>
        <w:t xml:space="preserve">The </w:t>
      </w:r>
      <w:proofErr w:type="spellStart"/>
      <w:r w:rsidRPr="006F37D1">
        <w:rPr>
          <w:rFonts w:ascii="Arial" w:hAnsi="Arial" w:cs="Arial"/>
          <w:szCs w:val="24"/>
          <w:lang w:bidi="de-DE"/>
        </w:rPr>
        <w:t>decision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was </w:t>
      </w:r>
      <w:proofErr w:type="spellStart"/>
      <w:r w:rsidRPr="006F37D1">
        <w:rPr>
          <w:rFonts w:ascii="Arial" w:hAnsi="Arial" w:cs="Arial"/>
          <w:szCs w:val="24"/>
          <w:lang w:bidi="de-DE"/>
        </w:rPr>
        <w:t>made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in </w:t>
      </w:r>
      <w:proofErr w:type="spellStart"/>
      <w:r w:rsidRPr="006F37D1">
        <w:rPr>
          <w:rFonts w:ascii="Arial" w:hAnsi="Arial" w:cs="Arial"/>
          <w:szCs w:val="24"/>
          <w:lang w:bidi="de-DE"/>
        </w:rPr>
        <w:t>favour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6F37D1">
        <w:rPr>
          <w:rFonts w:ascii="Arial" w:hAnsi="Arial" w:cs="Arial"/>
          <w:szCs w:val="24"/>
          <w:lang w:bidi="de-DE"/>
        </w:rPr>
        <w:t>of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a </w:t>
      </w:r>
      <w:proofErr w:type="spellStart"/>
      <w:r w:rsidRPr="006F37D1">
        <w:rPr>
          <w:rFonts w:ascii="Arial" w:hAnsi="Arial" w:cs="Arial"/>
          <w:szCs w:val="24"/>
          <w:lang w:bidi="de-DE"/>
        </w:rPr>
        <w:t>machine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6F37D1">
        <w:rPr>
          <w:rFonts w:ascii="Arial" w:hAnsi="Arial" w:cs="Arial"/>
          <w:szCs w:val="24"/>
          <w:lang w:bidi="de-DE"/>
        </w:rPr>
        <w:t>that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6F37D1">
        <w:rPr>
          <w:rFonts w:ascii="Arial" w:hAnsi="Arial" w:cs="Arial"/>
          <w:szCs w:val="24"/>
          <w:lang w:bidi="de-DE"/>
        </w:rPr>
        <w:t>enables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maximum </w:t>
      </w:r>
      <w:proofErr w:type="spellStart"/>
      <w:r w:rsidRPr="006F37D1">
        <w:rPr>
          <w:rFonts w:ascii="Arial" w:hAnsi="Arial" w:cs="Arial"/>
          <w:szCs w:val="24"/>
          <w:lang w:bidi="de-DE"/>
        </w:rPr>
        <w:t>efficiency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at a </w:t>
      </w:r>
      <w:proofErr w:type="spellStart"/>
      <w:r w:rsidRPr="006F37D1">
        <w:rPr>
          <w:rFonts w:ascii="Arial" w:hAnsi="Arial" w:cs="Arial"/>
          <w:szCs w:val="24"/>
          <w:lang w:bidi="de-DE"/>
        </w:rPr>
        <w:t>reasonable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6F37D1">
        <w:rPr>
          <w:rFonts w:ascii="Arial" w:hAnsi="Arial" w:cs="Arial"/>
          <w:szCs w:val="24"/>
          <w:lang w:bidi="de-DE"/>
        </w:rPr>
        <w:t>cost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. SENNEBOGEN </w:t>
      </w:r>
      <w:proofErr w:type="spellStart"/>
      <w:r w:rsidRPr="006F37D1">
        <w:rPr>
          <w:rFonts w:ascii="Arial" w:hAnsi="Arial" w:cs="Arial"/>
          <w:szCs w:val="24"/>
          <w:lang w:bidi="de-DE"/>
        </w:rPr>
        <w:t>machines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6F37D1">
        <w:rPr>
          <w:rFonts w:ascii="Arial" w:hAnsi="Arial" w:cs="Arial"/>
          <w:szCs w:val="24"/>
          <w:lang w:bidi="de-DE"/>
        </w:rPr>
        <w:t>are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6F37D1">
        <w:rPr>
          <w:rFonts w:ascii="Arial" w:hAnsi="Arial" w:cs="Arial"/>
          <w:szCs w:val="24"/>
          <w:lang w:bidi="de-DE"/>
        </w:rPr>
        <w:t>extremely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powerful, and </w:t>
      </w:r>
      <w:proofErr w:type="spellStart"/>
      <w:r w:rsidRPr="006F37D1">
        <w:rPr>
          <w:rFonts w:ascii="Arial" w:hAnsi="Arial" w:cs="Arial"/>
          <w:szCs w:val="24"/>
          <w:lang w:bidi="de-DE"/>
        </w:rPr>
        <w:t>the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hybrid </w:t>
      </w:r>
      <w:proofErr w:type="spellStart"/>
      <w:r w:rsidRPr="006F37D1">
        <w:rPr>
          <w:rFonts w:ascii="Arial" w:hAnsi="Arial" w:cs="Arial"/>
          <w:szCs w:val="24"/>
          <w:lang w:bidi="de-DE"/>
        </w:rPr>
        <w:t>system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also </w:t>
      </w:r>
      <w:proofErr w:type="spellStart"/>
      <w:r w:rsidRPr="006F37D1">
        <w:rPr>
          <w:rFonts w:ascii="Arial" w:hAnsi="Arial" w:cs="Arial"/>
          <w:szCs w:val="24"/>
          <w:lang w:bidi="de-DE"/>
        </w:rPr>
        <w:t>ensures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6F37D1">
        <w:rPr>
          <w:rFonts w:ascii="Arial" w:hAnsi="Arial" w:cs="Arial"/>
          <w:szCs w:val="24"/>
          <w:lang w:bidi="de-DE"/>
        </w:rPr>
        <w:t>low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6F37D1">
        <w:rPr>
          <w:rFonts w:ascii="Arial" w:hAnsi="Arial" w:cs="Arial"/>
          <w:szCs w:val="24"/>
          <w:lang w:bidi="de-DE"/>
        </w:rPr>
        <w:t>fuel</w:t>
      </w:r>
      <w:proofErr w:type="spellEnd"/>
      <w:r w:rsidRPr="006F37D1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6F37D1">
        <w:rPr>
          <w:rFonts w:ascii="Arial" w:hAnsi="Arial" w:cs="Arial"/>
          <w:szCs w:val="24"/>
          <w:lang w:bidi="de-DE"/>
        </w:rPr>
        <w:t>consumption</w:t>
      </w:r>
      <w:proofErr w:type="spellEnd"/>
      <w:r>
        <w:rPr>
          <w:rFonts w:ascii="Arial" w:hAnsi="Arial" w:cs="Arial"/>
          <w:szCs w:val="24"/>
          <w:lang w:bidi="de-DE"/>
        </w:rPr>
        <w:t>.“</w:t>
      </w:r>
      <w:r w:rsidRPr="006F37D1">
        <w:rPr>
          <w:rFonts w:ascii="Arial" w:hAnsi="Arial" w:cs="Arial"/>
          <w:szCs w:val="24"/>
          <w:lang w:bidi="de-DE"/>
        </w:rPr>
        <w:t xml:space="preserve"> Rain Rannala (Board Member PK Terminal)</w:t>
      </w:r>
    </w:p>
    <w:p w14:paraId="60BCD57B" w14:textId="43F73CB5" w:rsidR="00B93D91" w:rsidRDefault="006F37D1" w:rsidP="00D03A63">
      <w:pPr>
        <w:spacing w:line="360" w:lineRule="auto"/>
        <w:ind w:left="-567" w:right="-567"/>
        <w:rPr>
          <w:rFonts w:ascii="Arial" w:hAnsi="Arial" w:cs="Arial"/>
          <w:szCs w:val="24"/>
          <w:lang w:bidi="de-DE"/>
        </w:rPr>
      </w:pPr>
      <w:proofErr w:type="spellStart"/>
      <w:r w:rsidRPr="006F37D1">
        <w:rPr>
          <w:rFonts w:ascii="Arial" w:hAnsi="Arial" w:cs="Arial"/>
          <w:b/>
          <w:szCs w:val="24"/>
          <w:lang w:bidi="de-DE"/>
        </w:rPr>
        <w:t>Excellent</w:t>
      </w:r>
      <w:proofErr w:type="spellEnd"/>
      <w:r w:rsidRPr="006F37D1">
        <w:rPr>
          <w:rFonts w:ascii="Arial" w:hAnsi="Arial" w:cs="Arial"/>
          <w:b/>
          <w:szCs w:val="24"/>
          <w:lang w:bidi="de-DE"/>
        </w:rPr>
        <w:t xml:space="preserve"> </w:t>
      </w:r>
      <w:proofErr w:type="spellStart"/>
      <w:r w:rsidRPr="006F37D1">
        <w:rPr>
          <w:rFonts w:ascii="Arial" w:hAnsi="Arial" w:cs="Arial"/>
          <w:b/>
          <w:szCs w:val="24"/>
          <w:lang w:bidi="de-DE"/>
        </w:rPr>
        <w:t>view</w:t>
      </w:r>
      <w:proofErr w:type="spellEnd"/>
      <w:r w:rsidRPr="006F37D1">
        <w:rPr>
          <w:rFonts w:ascii="Arial" w:hAnsi="Arial" w:cs="Arial"/>
          <w:b/>
          <w:szCs w:val="24"/>
          <w:lang w:bidi="de-DE"/>
        </w:rPr>
        <w:t xml:space="preserve"> </w:t>
      </w:r>
      <w:proofErr w:type="spellStart"/>
      <w:r w:rsidRPr="006F37D1">
        <w:rPr>
          <w:rFonts w:ascii="Arial" w:hAnsi="Arial" w:cs="Arial"/>
          <w:b/>
          <w:szCs w:val="24"/>
          <w:lang w:bidi="de-DE"/>
        </w:rPr>
        <w:t>into</w:t>
      </w:r>
      <w:proofErr w:type="spellEnd"/>
      <w:r w:rsidRPr="006F37D1">
        <w:rPr>
          <w:rFonts w:ascii="Arial" w:hAnsi="Arial" w:cs="Arial"/>
          <w:b/>
          <w:szCs w:val="24"/>
          <w:lang w:bidi="de-DE"/>
        </w:rPr>
        <w:t xml:space="preserve"> </w:t>
      </w:r>
      <w:proofErr w:type="spellStart"/>
      <w:r w:rsidRPr="006F37D1">
        <w:rPr>
          <w:rFonts w:ascii="Arial" w:hAnsi="Arial" w:cs="Arial"/>
          <w:b/>
          <w:szCs w:val="24"/>
          <w:lang w:bidi="de-DE"/>
        </w:rPr>
        <w:t>the</w:t>
      </w:r>
      <w:proofErr w:type="spellEnd"/>
      <w:r w:rsidRPr="006F37D1">
        <w:rPr>
          <w:rFonts w:ascii="Arial" w:hAnsi="Arial" w:cs="Arial"/>
          <w:b/>
          <w:szCs w:val="24"/>
          <w:lang w:bidi="de-DE"/>
        </w:rPr>
        <w:t xml:space="preserve"> </w:t>
      </w:r>
      <w:proofErr w:type="spellStart"/>
      <w:r w:rsidRPr="006F37D1">
        <w:rPr>
          <w:rFonts w:ascii="Arial" w:hAnsi="Arial" w:cs="Arial"/>
          <w:b/>
          <w:szCs w:val="24"/>
          <w:lang w:bidi="de-DE"/>
        </w:rPr>
        <w:t>ship's</w:t>
      </w:r>
      <w:proofErr w:type="spellEnd"/>
      <w:r w:rsidRPr="006F37D1">
        <w:rPr>
          <w:rFonts w:ascii="Arial" w:hAnsi="Arial" w:cs="Arial"/>
          <w:b/>
          <w:szCs w:val="24"/>
          <w:lang w:bidi="de-DE"/>
        </w:rPr>
        <w:t xml:space="preserve"> </w:t>
      </w:r>
      <w:proofErr w:type="spellStart"/>
      <w:r w:rsidRPr="006F37D1">
        <w:rPr>
          <w:rFonts w:ascii="Arial" w:hAnsi="Arial" w:cs="Arial"/>
          <w:b/>
          <w:szCs w:val="24"/>
          <w:lang w:bidi="de-DE"/>
        </w:rPr>
        <w:t>hull</w:t>
      </w:r>
      <w:proofErr w:type="spellEnd"/>
      <w:r w:rsidR="00B93D91">
        <w:rPr>
          <w:rFonts w:ascii="Arial" w:hAnsi="Arial" w:cs="Arial"/>
          <w:b/>
          <w:szCs w:val="24"/>
          <w:lang w:bidi="de-DE"/>
        </w:rPr>
        <w:br/>
      </w:r>
      <w:r w:rsidRPr="006F37D1">
        <w:rPr>
          <w:rFonts w:ascii="Arial" w:hAnsi="Arial" w:cs="Arial"/>
        </w:rPr>
        <w:t xml:space="preserve">The </w:t>
      </w:r>
      <w:proofErr w:type="spellStart"/>
      <w:r w:rsidRPr="006F37D1">
        <w:rPr>
          <w:rFonts w:ascii="Arial" w:hAnsi="Arial" w:cs="Arial"/>
        </w:rPr>
        <w:t>advantages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of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the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two</w:t>
      </w:r>
      <w:proofErr w:type="spellEnd"/>
      <w:r w:rsidRPr="006F37D1">
        <w:rPr>
          <w:rFonts w:ascii="Arial" w:hAnsi="Arial" w:cs="Arial"/>
        </w:rPr>
        <w:t xml:space="preserve"> SENNEBOGEN 875 E </w:t>
      </w:r>
      <w:proofErr w:type="spellStart"/>
      <w:r w:rsidRPr="006F37D1">
        <w:rPr>
          <w:rFonts w:ascii="Arial" w:hAnsi="Arial" w:cs="Arial"/>
        </w:rPr>
        <w:t>machines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become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especially</w:t>
      </w:r>
      <w:proofErr w:type="spellEnd"/>
      <w:r w:rsidRPr="006F37D1">
        <w:rPr>
          <w:rFonts w:ascii="Arial" w:hAnsi="Arial" w:cs="Arial"/>
        </w:rPr>
        <w:t xml:space="preserve"> evident </w:t>
      </w:r>
      <w:proofErr w:type="spellStart"/>
      <w:r w:rsidRPr="006F37D1">
        <w:rPr>
          <w:rFonts w:ascii="Arial" w:hAnsi="Arial" w:cs="Arial"/>
        </w:rPr>
        <w:t>during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the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loading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of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Panamax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ships</w:t>
      </w:r>
      <w:proofErr w:type="spellEnd"/>
      <w:r w:rsidRPr="006F37D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6F37D1">
        <w:rPr>
          <w:rFonts w:ascii="Arial" w:hAnsi="Arial" w:cs="Arial"/>
        </w:rPr>
        <w:t xml:space="preserve">The </w:t>
      </w:r>
      <w:proofErr w:type="spellStart"/>
      <w:r w:rsidRPr="006F37D1">
        <w:rPr>
          <w:rFonts w:ascii="Arial" w:hAnsi="Arial" w:cs="Arial"/>
        </w:rPr>
        <w:t>crawler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portal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combined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with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the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Portcab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cabin</w:t>
      </w:r>
      <w:proofErr w:type="spellEnd"/>
      <w:r w:rsidRPr="006F37D1">
        <w:rPr>
          <w:rFonts w:ascii="Arial" w:hAnsi="Arial" w:cs="Arial"/>
        </w:rPr>
        <w:t xml:space="preserve">, </w:t>
      </w:r>
      <w:proofErr w:type="spellStart"/>
      <w:r w:rsidRPr="006F37D1">
        <w:rPr>
          <w:rFonts w:ascii="Arial" w:hAnsi="Arial" w:cs="Arial"/>
        </w:rPr>
        <w:t>featuring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Skylift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height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adjustment</w:t>
      </w:r>
      <w:proofErr w:type="spellEnd"/>
      <w:r w:rsidRPr="006F37D1">
        <w:rPr>
          <w:rFonts w:ascii="Arial" w:hAnsi="Arial" w:cs="Arial"/>
        </w:rPr>
        <w:t xml:space="preserve">, </w:t>
      </w:r>
      <w:proofErr w:type="spellStart"/>
      <w:r w:rsidRPr="006F37D1">
        <w:rPr>
          <w:rFonts w:ascii="Arial" w:hAnsi="Arial" w:cs="Arial"/>
        </w:rPr>
        <w:t>provides</w:t>
      </w:r>
      <w:proofErr w:type="spellEnd"/>
      <w:r w:rsidRPr="006F37D1">
        <w:rPr>
          <w:rFonts w:ascii="Arial" w:hAnsi="Arial" w:cs="Arial"/>
        </w:rPr>
        <w:t xml:space="preserve"> optimal </w:t>
      </w:r>
      <w:proofErr w:type="spellStart"/>
      <w:r w:rsidRPr="006F37D1">
        <w:rPr>
          <w:rFonts w:ascii="Arial" w:hAnsi="Arial" w:cs="Arial"/>
        </w:rPr>
        <w:t>visibility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into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the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ship's</w:t>
      </w:r>
      <w:proofErr w:type="spellEnd"/>
      <w:r w:rsidRPr="006F37D1">
        <w:rPr>
          <w:rFonts w:ascii="Arial" w:hAnsi="Arial" w:cs="Arial"/>
        </w:rPr>
        <w:t xml:space="preserve"> </w:t>
      </w:r>
      <w:proofErr w:type="spellStart"/>
      <w:r w:rsidRPr="006F37D1">
        <w:rPr>
          <w:rFonts w:ascii="Arial" w:hAnsi="Arial" w:cs="Arial"/>
        </w:rPr>
        <w:t>h</w:t>
      </w:r>
      <w:r w:rsidRPr="006F37D1">
        <w:rPr>
          <w:rFonts w:ascii="Arial" w:hAnsi="Arial" w:cs="Arial"/>
        </w:rPr>
        <w:t>ull</w:t>
      </w:r>
      <w:proofErr w:type="spellEnd"/>
      <w:r w:rsidRPr="006F37D1">
        <w:rPr>
          <w:rFonts w:ascii="Arial" w:hAnsi="Arial" w:cs="Arial"/>
        </w:rPr>
        <w:t>.</w:t>
      </w:r>
      <w:r>
        <w:t xml:space="preserve"> </w:t>
      </w:r>
      <w:r w:rsidR="000A72D9" w:rsidRPr="000A72D9">
        <w:rPr>
          <w:rFonts w:ascii="Arial" w:hAnsi="Arial" w:cs="Arial"/>
        </w:rPr>
        <w:t xml:space="preserve">At </w:t>
      </w:r>
      <w:proofErr w:type="spellStart"/>
      <w:r w:rsidR="000A72D9" w:rsidRPr="000A72D9">
        <w:rPr>
          <w:rFonts w:ascii="Arial" w:hAnsi="Arial" w:cs="Arial"/>
        </w:rPr>
        <w:t>the</w:t>
      </w:r>
      <w:proofErr w:type="spellEnd"/>
      <w:r w:rsidR="000A72D9" w:rsidRPr="000A72D9">
        <w:rPr>
          <w:rFonts w:ascii="Arial" w:hAnsi="Arial" w:cs="Arial"/>
        </w:rPr>
        <w:t xml:space="preserve"> same time, </w:t>
      </w:r>
      <w:proofErr w:type="spellStart"/>
      <w:r w:rsidR="000A72D9" w:rsidRPr="000A72D9">
        <w:rPr>
          <w:rFonts w:ascii="Arial" w:hAnsi="Arial" w:cs="Arial"/>
        </w:rPr>
        <w:t>the</w:t>
      </w:r>
      <w:proofErr w:type="spellEnd"/>
      <w:r w:rsidR="000A72D9" w:rsidRPr="000A72D9">
        <w:rPr>
          <w:rFonts w:ascii="Arial" w:hAnsi="Arial" w:cs="Arial"/>
        </w:rPr>
        <w:t xml:space="preserve"> innovative </w:t>
      </w:r>
      <w:proofErr w:type="spellStart"/>
      <w:r w:rsidR="000A72D9" w:rsidRPr="000A72D9">
        <w:rPr>
          <w:rFonts w:ascii="Arial" w:hAnsi="Arial" w:cs="Arial"/>
        </w:rPr>
        <w:t>Sencon</w:t>
      </w:r>
      <w:proofErr w:type="spellEnd"/>
      <w:r w:rsidR="000A72D9" w:rsidRPr="000A72D9">
        <w:rPr>
          <w:rFonts w:ascii="Arial" w:hAnsi="Arial" w:cs="Arial"/>
        </w:rPr>
        <w:t xml:space="preserve"> </w:t>
      </w:r>
      <w:proofErr w:type="spellStart"/>
      <w:r w:rsidR="000A72D9" w:rsidRPr="000A72D9">
        <w:rPr>
          <w:rFonts w:ascii="Arial" w:hAnsi="Arial" w:cs="Arial"/>
        </w:rPr>
        <w:t>control</w:t>
      </w:r>
      <w:proofErr w:type="spellEnd"/>
      <w:r w:rsidR="000A72D9" w:rsidRPr="000A72D9">
        <w:rPr>
          <w:rFonts w:ascii="Arial" w:hAnsi="Arial" w:cs="Arial"/>
        </w:rPr>
        <w:t xml:space="preserve"> </w:t>
      </w:r>
      <w:proofErr w:type="spellStart"/>
      <w:r w:rsidR="000A72D9" w:rsidRPr="000A72D9">
        <w:rPr>
          <w:rFonts w:ascii="Arial" w:hAnsi="Arial" w:cs="Arial"/>
        </w:rPr>
        <w:t>technology</w:t>
      </w:r>
      <w:proofErr w:type="spellEnd"/>
      <w:r w:rsidR="000A72D9" w:rsidRPr="000A72D9">
        <w:rPr>
          <w:rFonts w:ascii="Arial" w:hAnsi="Arial" w:cs="Arial"/>
        </w:rPr>
        <w:t xml:space="preserve"> </w:t>
      </w:r>
      <w:proofErr w:type="spellStart"/>
      <w:r w:rsidR="000A72D9" w:rsidRPr="000A72D9">
        <w:rPr>
          <w:rFonts w:ascii="Arial" w:hAnsi="Arial" w:cs="Arial"/>
        </w:rPr>
        <w:t>ensures</w:t>
      </w:r>
      <w:proofErr w:type="spellEnd"/>
      <w:r w:rsidR="000A72D9" w:rsidRPr="000A72D9">
        <w:rPr>
          <w:rFonts w:ascii="Arial" w:hAnsi="Arial" w:cs="Arial"/>
        </w:rPr>
        <w:t xml:space="preserve"> </w:t>
      </w:r>
      <w:proofErr w:type="spellStart"/>
      <w:r w:rsidR="000A72D9" w:rsidRPr="000A72D9">
        <w:rPr>
          <w:rFonts w:ascii="Arial" w:hAnsi="Arial" w:cs="Arial"/>
        </w:rPr>
        <w:t>precise</w:t>
      </w:r>
      <w:proofErr w:type="spellEnd"/>
      <w:r w:rsidR="000A72D9" w:rsidRPr="000A72D9">
        <w:rPr>
          <w:rFonts w:ascii="Arial" w:hAnsi="Arial" w:cs="Arial"/>
        </w:rPr>
        <w:t xml:space="preserve"> </w:t>
      </w:r>
      <w:proofErr w:type="spellStart"/>
      <w:r w:rsidR="000A72D9" w:rsidRPr="000A72D9">
        <w:rPr>
          <w:rFonts w:ascii="Arial" w:hAnsi="Arial" w:cs="Arial"/>
        </w:rPr>
        <w:t>operation</w:t>
      </w:r>
      <w:proofErr w:type="spellEnd"/>
      <w:r w:rsidR="000A72D9" w:rsidRPr="000A72D9">
        <w:rPr>
          <w:rFonts w:ascii="Arial" w:hAnsi="Arial" w:cs="Arial"/>
        </w:rPr>
        <w:t xml:space="preserve"> at high </w:t>
      </w:r>
      <w:proofErr w:type="spellStart"/>
      <w:r w:rsidR="000A72D9" w:rsidRPr="000A72D9">
        <w:rPr>
          <w:rFonts w:ascii="Arial" w:hAnsi="Arial" w:cs="Arial"/>
        </w:rPr>
        <w:t>handling</w:t>
      </w:r>
      <w:proofErr w:type="spellEnd"/>
      <w:r w:rsidR="000A72D9" w:rsidRPr="000A72D9">
        <w:rPr>
          <w:rFonts w:ascii="Arial" w:hAnsi="Arial" w:cs="Arial"/>
        </w:rPr>
        <w:t xml:space="preserve"> </w:t>
      </w:r>
      <w:proofErr w:type="spellStart"/>
      <w:r w:rsidR="000A72D9" w:rsidRPr="000A72D9">
        <w:rPr>
          <w:rFonts w:ascii="Arial" w:hAnsi="Arial" w:cs="Arial"/>
        </w:rPr>
        <w:t>speeds</w:t>
      </w:r>
      <w:proofErr w:type="spellEnd"/>
      <w:r w:rsidR="000A72D9" w:rsidRPr="000A72D9">
        <w:rPr>
          <w:rFonts w:ascii="Arial" w:hAnsi="Arial" w:cs="Arial"/>
        </w:rPr>
        <w:t xml:space="preserve">. Board </w:t>
      </w:r>
      <w:proofErr w:type="spellStart"/>
      <w:r w:rsidR="000A72D9" w:rsidRPr="000A72D9">
        <w:rPr>
          <w:rFonts w:ascii="Arial" w:hAnsi="Arial" w:cs="Arial"/>
        </w:rPr>
        <w:t>member</w:t>
      </w:r>
      <w:proofErr w:type="spellEnd"/>
      <w:r w:rsidR="000A72D9" w:rsidRPr="000A72D9">
        <w:rPr>
          <w:rFonts w:ascii="Arial" w:hAnsi="Arial" w:cs="Arial"/>
        </w:rPr>
        <w:t xml:space="preserve"> Rannala </w:t>
      </w:r>
      <w:proofErr w:type="spellStart"/>
      <w:r w:rsidR="000A72D9" w:rsidRPr="000A72D9">
        <w:rPr>
          <w:rFonts w:ascii="Arial" w:hAnsi="Arial" w:cs="Arial"/>
        </w:rPr>
        <w:t>emphasises</w:t>
      </w:r>
      <w:proofErr w:type="spellEnd"/>
      <w:r w:rsidR="000A72D9" w:rsidRPr="000A72D9">
        <w:rPr>
          <w:rFonts w:ascii="Arial" w:hAnsi="Arial" w:cs="Arial"/>
        </w:rPr>
        <w:t xml:space="preserve"> </w:t>
      </w:r>
      <w:proofErr w:type="spellStart"/>
      <w:r w:rsidR="000A72D9" w:rsidRPr="000A72D9">
        <w:rPr>
          <w:rFonts w:ascii="Arial" w:hAnsi="Arial" w:cs="Arial"/>
        </w:rPr>
        <w:t>that</w:t>
      </w:r>
      <w:proofErr w:type="spellEnd"/>
      <w:r w:rsidR="000A72D9" w:rsidRPr="000A72D9">
        <w:rPr>
          <w:rFonts w:ascii="Arial" w:hAnsi="Arial" w:cs="Arial"/>
        </w:rPr>
        <w:t xml:space="preserve"> </w:t>
      </w:r>
      <w:proofErr w:type="spellStart"/>
      <w:r w:rsidR="000A72D9">
        <w:rPr>
          <w:rFonts w:ascii="Arial" w:hAnsi="Arial" w:cs="Arial"/>
        </w:rPr>
        <w:lastRenderedPageBreak/>
        <w:t>operators</w:t>
      </w:r>
      <w:proofErr w:type="spellEnd"/>
      <w:r w:rsidR="000A72D9" w:rsidRPr="000A72D9">
        <w:rPr>
          <w:rFonts w:ascii="Arial" w:hAnsi="Arial" w:cs="Arial"/>
        </w:rPr>
        <w:t xml:space="preserve"> also </w:t>
      </w:r>
      <w:proofErr w:type="spellStart"/>
      <w:r w:rsidR="000A72D9">
        <w:rPr>
          <w:rFonts w:ascii="Arial" w:hAnsi="Arial" w:cs="Arial"/>
        </w:rPr>
        <w:t>highly</w:t>
      </w:r>
      <w:proofErr w:type="spellEnd"/>
      <w:r w:rsidR="000A72D9">
        <w:rPr>
          <w:rFonts w:ascii="Arial" w:hAnsi="Arial" w:cs="Arial"/>
        </w:rPr>
        <w:t xml:space="preserve"> </w:t>
      </w:r>
      <w:proofErr w:type="spellStart"/>
      <w:r w:rsidR="000A72D9">
        <w:rPr>
          <w:rFonts w:ascii="Arial" w:hAnsi="Arial" w:cs="Arial"/>
        </w:rPr>
        <w:t>value</w:t>
      </w:r>
      <w:proofErr w:type="spellEnd"/>
      <w:r w:rsidR="000A72D9">
        <w:rPr>
          <w:rFonts w:ascii="Arial" w:hAnsi="Arial" w:cs="Arial"/>
        </w:rPr>
        <w:t xml:space="preserve"> </w:t>
      </w:r>
      <w:proofErr w:type="spellStart"/>
      <w:r w:rsidR="000A72D9">
        <w:rPr>
          <w:rFonts w:ascii="Arial" w:hAnsi="Arial" w:cs="Arial"/>
        </w:rPr>
        <w:t>these</w:t>
      </w:r>
      <w:proofErr w:type="spellEnd"/>
      <w:r w:rsidR="000A72D9">
        <w:rPr>
          <w:rFonts w:ascii="Arial" w:hAnsi="Arial" w:cs="Arial"/>
        </w:rPr>
        <w:t xml:space="preserve"> </w:t>
      </w:r>
      <w:proofErr w:type="spellStart"/>
      <w:r w:rsidR="000A72D9">
        <w:rPr>
          <w:rFonts w:ascii="Arial" w:hAnsi="Arial" w:cs="Arial"/>
        </w:rPr>
        <w:t>features</w:t>
      </w:r>
      <w:proofErr w:type="spellEnd"/>
      <w:r w:rsidR="000A72D9" w:rsidRPr="000A72D9">
        <w:rPr>
          <w:rFonts w:ascii="Arial" w:hAnsi="Arial" w:cs="Arial"/>
        </w:rPr>
        <w:t xml:space="preserve">: </w:t>
      </w:r>
      <w:r w:rsidR="000A72D9" w:rsidRPr="000A72D9">
        <w:rPr>
          <w:rFonts w:ascii="Arial" w:hAnsi="Arial" w:cs="Arial"/>
          <w:i/>
          <w:iCs/>
        </w:rPr>
        <w:t>"</w:t>
      </w:r>
      <w:proofErr w:type="spellStart"/>
      <w:r w:rsidR="000A72D9" w:rsidRPr="000A72D9">
        <w:rPr>
          <w:rFonts w:ascii="Arial" w:hAnsi="Arial" w:cs="Arial"/>
          <w:i/>
          <w:iCs/>
        </w:rPr>
        <w:t>Our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operators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particularly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appreciate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how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easy </w:t>
      </w:r>
      <w:proofErr w:type="spellStart"/>
      <w:r w:rsidR="000A72D9" w:rsidRPr="000A72D9">
        <w:rPr>
          <w:rFonts w:ascii="Arial" w:hAnsi="Arial" w:cs="Arial"/>
          <w:i/>
          <w:iCs/>
        </w:rPr>
        <w:t>the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machines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are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to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handle, </w:t>
      </w:r>
      <w:proofErr w:type="spellStart"/>
      <w:r w:rsidR="000A72D9" w:rsidRPr="000A72D9">
        <w:rPr>
          <w:rFonts w:ascii="Arial" w:hAnsi="Arial" w:cs="Arial"/>
          <w:i/>
          <w:iCs/>
        </w:rPr>
        <w:t>enabling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them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to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work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with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great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precision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despite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demanding</w:t>
      </w:r>
      <w:proofErr w:type="spellEnd"/>
      <w:r w:rsidR="000A72D9" w:rsidRPr="000A72D9">
        <w:rPr>
          <w:rFonts w:ascii="Arial" w:hAnsi="Arial" w:cs="Arial"/>
          <w:i/>
          <w:iCs/>
        </w:rPr>
        <w:t xml:space="preserve"> </w:t>
      </w:r>
      <w:proofErr w:type="spellStart"/>
      <w:r w:rsidR="000A72D9" w:rsidRPr="000A72D9">
        <w:rPr>
          <w:rFonts w:ascii="Arial" w:hAnsi="Arial" w:cs="Arial"/>
          <w:i/>
          <w:iCs/>
        </w:rPr>
        <w:t>tasks</w:t>
      </w:r>
      <w:proofErr w:type="spellEnd"/>
      <w:r w:rsidR="000A72D9" w:rsidRPr="000A72D9">
        <w:rPr>
          <w:rFonts w:ascii="Arial" w:hAnsi="Arial" w:cs="Arial"/>
          <w:i/>
          <w:iCs/>
        </w:rPr>
        <w:t>."</w:t>
      </w:r>
    </w:p>
    <w:p w14:paraId="7A87C474" w14:textId="45888AE1" w:rsidR="000A72D9" w:rsidRDefault="000A72D9" w:rsidP="000A72D9">
      <w:pPr>
        <w:spacing w:after="0"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  <w:r>
        <w:rPr>
          <w:rFonts w:ascii="Arial" w:hAnsi="Arial" w:cs="Arial"/>
          <w:b/>
          <w:szCs w:val="24"/>
          <w:lang w:bidi="de-DE"/>
        </w:rPr>
        <w:t xml:space="preserve">Cargo terminal </w:t>
      </w:r>
      <w:proofErr w:type="spellStart"/>
      <w:r>
        <w:rPr>
          <w:rFonts w:ascii="Arial" w:hAnsi="Arial" w:cs="Arial"/>
          <w:b/>
          <w:szCs w:val="24"/>
          <w:lang w:bidi="de-DE"/>
        </w:rPr>
        <w:t>expands</w:t>
      </w:r>
      <w:proofErr w:type="spellEnd"/>
      <w:r>
        <w:rPr>
          <w:rFonts w:ascii="Arial" w:hAnsi="Arial" w:cs="Arial"/>
          <w:b/>
          <w:szCs w:val="24"/>
          <w:lang w:bidi="de-DE"/>
        </w:rPr>
        <w:t xml:space="preserve"> SENNEBOGEN </w:t>
      </w:r>
      <w:proofErr w:type="spellStart"/>
      <w:r>
        <w:rPr>
          <w:rFonts w:ascii="Arial" w:hAnsi="Arial" w:cs="Arial"/>
          <w:b/>
          <w:szCs w:val="24"/>
          <w:lang w:bidi="de-DE"/>
        </w:rPr>
        <w:t>fleet</w:t>
      </w:r>
      <w:proofErr w:type="spellEnd"/>
    </w:p>
    <w:p w14:paraId="40AA0670" w14:textId="661F5EDF" w:rsidR="000A72D9" w:rsidRDefault="000A72D9" w:rsidP="000A72D9">
      <w:pPr>
        <w:spacing w:after="0" w:line="360" w:lineRule="auto"/>
        <w:ind w:left="-567" w:right="-567"/>
        <w:rPr>
          <w:rFonts w:ascii="Arial" w:hAnsi="Arial" w:cs="Arial"/>
        </w:rPr>
      </w:pPr>
      <w:r w:rsidRPr="000A72D9">
        <w:rPr>
          <w:rFonts w:ascii="Arial" w:hAnsi="Arial" w:cs="Arial"/>
          <w:bCs/>
          <w:szCs w:val="24"/>
          <w:lang w:bidi="de-DE"/>
        </w:rPr>
        <w:t xml:space="preserve">In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order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to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meet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the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increasing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demands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in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the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port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of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Muuga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,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the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</w:t>
      </w:r>
      <w:proofErr w:type="gramStart"/>
      <w:r w:rsidRPr="000A72D9">
        <w:rPr>
          <w:rFonts w:ascii="Arial" w:hAnsi="Arial" w:cs="Arial"/>
          <w:bCs/>
          <w:szCs w:val="24"/>
          <w:lang w:bidi="de-DE"/>
        </w:rPr>
        <w:t>PK Terminal</w:t>
      </w:r>
      <w:proofErr w:type="gramEnd"/>
      <w:r w:rsidRPr="000A72D9">
        <w:rPr>
          <w:rFonts w:ascii="Arial" w:hAnsi="Arial" w:cs="Arial"/>
          <w:bCs/>
          <w:szCs w:val="24"/>
          <w:lang w:bidi="de-DE"/>
        </w:rPr>
        <w:t xml:space="preserve"> will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expand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its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fleet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of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machines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</w:t>
      </w:r>
      <w:proofErr w:type="spellStart"/>
      <w:r w:rsidRPr="000A72D9">
        <w:rPr>
          <w:rFonts w:ascii="Arial" w:hAnsi="Arial" w:cs="Arial"/>
          <w:bCs/>
          <w:szCs w:val="24"/>
          <w:lang w:bidi="de-DE"/>
        </w:rPr>
        <w:t>with</w:t>
      </w:r>
      <w:proofErr w:type="spellEnd"/>
      <w:r w:rsidRPr="000A72D9">
        <w:rPr>
          <w:rFonts w:ascii="Arial" w:hAnsi="Arial" w:cs="Arial"/>
          <w:bCs/>
          <w:szCs w:val="24"/>
          <w:lang w:bidi="de-DE"/>
        </w:rPr>
        <w:t xml:space="preserve"> a SENNEBOGEN 885 G. </w:t>
      </w:r>
      <w:r w:rsidRPr="000A72D9">
        <w:rPr>
          <w:rFonts w:ascii="Arial" w:hAnsi="Arial" w:cs="Arial"/>
        </w:rPr>
        <w:t xml:space="preserve">This </w:t>
      </w:r>
      <w:proofErr w:type="spellStart"/>
      <w:r w:rsidRPr="000A72D9">
        <w:rPr>
          <w:rFonts w:ascii="Arial" w:hAnsi="Arial" w:cs="Arial"/>
        </w:rPr>
        <w:t>investment</w:t>
      </w:r>
      <w:proofErr w:type="spellEnd"/>
      <w:r w:rsidRPr="000A72D9">
        <w:rPr>
          <w:rFonts w:ascii="Arial" w:hAnsi="Arial" w:cs="Arial"/>
        </w:rPr>
        <w:t xml:space="preserve"> </w:t>
      </w:r>
      <w:proofErr w:type="spellStart"/>
      <w:r w:rsidRPr="000A72D9">
        <w:rPr>
          <w:rFonts w:ascii="Arial" w:hAnsi="Arial" w:cs="Arial"/>
        </w:rPr>
        <w:t>is</w:t>
      </w:r>
      <w:proofErr w:type="spellEnd"/>
      <w:r w:rsidRPr="000A72D9">
        <w:rPr>
          <w:rFonts w:ascii="Arial" w:hAnsi="Arial" w:cs="Arial"/>
        </w:rPr>
        <w:t xml:space="preserve"> </w:t>
      </w:r>
      <w:proofErr w:type="spellStart"/>
      <w:r w:rsidRPr="000A72D9">
        <w:rPr>
          <w:rFonts w:ascii="Arial" w:hAnsi="Arial" w:cs="Arial"/>
        </w:rPr>
        <w:t>expected</w:t>
      </w:r>
      <w:proofErr w:type="spellEnd"/>
      <w:r w:rsidRPr="000A72D9">
        <w:rPr>
          <w:rFonts w:ascii="Arial" w:hAnsi="Arial" w:cs="Arial"/>
        </w:rPr>
        <w:t xml:space="preserve"> </w:t>
      </w:r>
      <w:proofErr w:type="spellStart"/>
      <w:r w:rsidRPr="000A72D9">
        <w:rPr>
          <w:rFonts w:ascii="Arial" w:hAnsi="Arial" w:cs="Arial"/>
        </w:rPr>
        <w:t>to</w:t>
      </w:r>
      <w:proofErr w:type="spellEnd"/>
      <w:r w:rsidRPr="000A72D9">
        <w:rPr>
          <w:rFonts w:ascii="Arial" w:hAnsi="Arial" w:cs="Arial"/>
        </w:rPr>
        <w:t xml:space="preserve"> </w:t>
      </w:r>
      <w:proofErr w:type="spellStart"/>
      <w:r w:rsidRPr="000A72D9">
        <w:rPr>
          <w:rFonts w:ascii="Arial" w:hAnsi="Arial" w:cs="Arial"/>
        </w:rPr>
        <w:t>further</w:t>
      </w:r>
      <w:proofErr w:type="spellEnd"/>
      <w:r w:rsidRPr="000A72D9">
        <w:rPr>
          <w:rFonts w:ascii="Arial" w:hAnsi="Arial" w:cs="Arial"/>
        </w:rPr>
        <w:t xml:space="preserve"> </w:t>
      </w:r>
      <w:proofErr w:type="spellStart"/>
      <w:r w:rsidRPr="000A72D9">
        <w:rPr>
          <w:rFonts w:ascii="Arial" w:hAnsi="Arial" w:cs="Arial"/>
        </w:rPr>
        <w:t>enhance</w:t>
      </w:r>
      <w:proofErr w:type="spellEnd"/>
      <w:r w:rsidRPr="000A72D9">
        <w:rPr>
          <w:rFonts w:ascii="Arial" w:hAnsi="Arial" w:cs="Arial"/>
        </w:rPr>
        <w:t xml:space="preserve"> </w:t>
      </w:r>
      <w:proofErr w:type="spellStart"/>
      <w:r w:rsidRPr="000A72D9">
        <w:rPr>
          <w:rFonts w:ascii="Arial" w:hAnsi="Arial" w:cs="Arial"/>
        </w:rPr>
        <w:t>the</w:t>
      </w:r>
      <w:proofErr w:type="spellEnd"/>
      <w:r w:rsidRPr="000A72D9">
        <w:rPr>
          <w:rFonts w:ascii="Arial" w:hAnsi="Arial" w:cs="Arial"/>
        </w:rPr>
        <w:t xml:space="preserve"> </w:t>
      </w:r>
      <w:proofErr w:type="spellStart"/>
      <w:r w:rsidRPr="000A72D9">
        <w:rPr>
          <w:rFonts w:ascii="Arial" w:hAnsi="Arial" w:cs="Arial"/>
        </w:rPr>
        <w:t>terminal’s</w:t>
      </w:r>
      <w:proofErr w:type="spellEnd"/>
      <w:r w:rsidRPr="000A72D9">
        <w:rPr>
          <w:rFonts w:ascii="Arial" w:hAnsi="Arial" w:cs="Arial"/>
        </w:rPr>
        <w:t xml:space="preserve"> </w:t>
      </w:r>
      <w:proofErr w:type="spellStart"/>
      <w:r w:rsidRPr="000A72D9">
        <w:rPr>
          <w:rFonts w:ascii="Arial" w:hAnsi="Arial" w:cs="Arial"/>
        </w:rPr>
        <w:t>ability</w:t>
      </w:r>
      <w:proofErr w:type="spellEnd"/>
      <w:r w:rsidRPr="000A72D9">
        <w:rPr>
          <w:rFonts w:ascii="Arial" w:hAnsi="Arial" w:cs="Arial"/>
        </w:rPr>
        <w:t xml:space="preserve"> </w:t>
      </w:r>
      <w:proofErr w:type="spellStart"/>
      <w:r w:rsidRPr="000A72D9">
        <w:rPr>
          <w:rFonts w:ascii="Arial" w:hAnsi="Arial" w:cs="Arial"/>
        </w:rPr>
        <w:t>to</w:t>
      </w:r>
      <w:proofErr w:type="spellEnd"/>
      <w:r w:rsidRPr="000A72D9">
        <w:rPr>
          <w:rFonts w:ascii="Arial" w:hAnsi="Arial" w:cs="Arial"/>
        </w:rPr>
        <w:t xml:space="preserve"> handle larger </w:t>
      </w:r>
      <w:proofErr w:type="spellStart"/>
      <w:r w:rsidRPr="000A72D9">
        <w:rPr>
          <w:rFonts w:ascii="Arial" w:hAnsi="Arial" w:cs="Arial"/>
        </w:rPr>
        <w:t>ships</w:t>
      </w:r>
      <w:proofErr w:type="spellEnd"/>
      <w:r w:rsidRPr="000A72D9">
        <w:rPr>
          <w:rFonts w:ascii="Arial" w:hAnsi="Arial" w:cs="Arial"/>
        </w:rPr>
        <w:t xml:space="preserve"> </w:t>
      </w:r>
      <w:proofErr w:type="spellStart"/>
      <w:r w:rsidRPr="000A72D9">
        <w:rPr>
          <w:rFonts w:ascii="Arial" w:hAnsi="Arial" w:cs="Arial"/>
        </w:rPr>
        <w:t>more</w:t>
      </w:r>
      <w:proofErr w:type="spellEnd"/>
      <w:r w:rsidRPr="000A72D9">
        <w:rPr>
          <w:rFonts w:ascii="Arial" w:hAnsi="Arial" w:cs="Arial"/>
        </w:rPr>
        <w:t xml:space="preserve"> </w:t>
      </w:r>
      <w:proofErr w:type="spellStart"/>
      <w:r w:rsidRPr="000A72D9">
        <w:rPr>
          <w:rFonts w:ascii="Arial" w:hAnsi="Arial" w:cs="Arial"/>
        </w:rPr>
        <w:t>efficiently</w:t>
      </w:r>
      <w:proofErr w:type="spellEnd"/>
      <w:r w:rsidRPr="000A72D9">
        <w:rPr>
          <w:rFonts w:ascii="Arial" w:hAnsi="Arial" w:cs="Arial"/>
        </w:rPr>
        <w:t>.</w:t>
      </w:r>
    </w:p>
    <w:p w14:paraId="0FE553FD" w14:textId="77777777" w:rsidR="00FC4861" w:rsidRDefault="00FC4861" w:rsidP="000A72D9">
      <w:pPr>
        <w:spacing w:after="0" w:line="360" w:lineRule="auto"/>
        <w:ind w:left="-567" w:right="-567"/>
        <w:rPr>
          <w:rFonts w:ascii="Arial" w:hAnsi="Arial" w:cs="Arial"/>
        </w:rPr>
      </w:pPr>
    </w:p>
    <w:p w14:paraId="3524E705" w14:textId="5BD2EB2E" w:rsidR="00FC4861" w:rsidRPr="00FC4861" w:rsidRDefault="00FC4861" w:rsidP="000A72D9">
      <w:pPr>
        <w:spacing w:after="0" w:line="360" w:lineRule="auto"/>
        <w:ind w:left="-567" w:right="-567"/>
        <w:rPr>
          <w:rFonts w:ascii="Arial" w:hAnsi="Arial" w:cs="Arial"/>
          <w:bCs/>
          <w:szCs w:val="24"/>
          <w:lang w:bidi="de-DE"/>
        </w:rPr>
      </w:pPr>
      <w:r w:rsidRPr="00FC4861">
        <w:rPr>
          <w:rFonts w:ascii="Arial" w:hAnsi="Arial" w:cs="Arial"/>
        </w:rPr>
        <w:t xml:space="preserve">With </w:t>
      </w:r>
      <w:proofErr w:type="spellStart"/>
      <w:r w:rsidRPr="00FC4861">
        <w:rPr>
          <w:rFonts w:ascii="Arial" w:hAnsi="Arial" w:cs="Arial"/>
        </w:rPr>
        <w:t>this</w:t>
      </w:r>
      <w:proofErr w:type="spell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fleet</w:t>
      </w:r>
      <w:proofErr w:type="spell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expansion</w:t>
      </w:r>
      <w:proofErr w:type="spellEnd"/>
      <w:r w:rsidRPr="00FC4861">
        <w:rPr>
          <w:rFonts w:ascii="Arial" w:hAnsi="Arial" w:cs="Arial"/>
        </w:rPr>
        <w:t xml:space="preserve">, </w:t>
      </w:r>
      <w:proofErr w:type="gramStart"/>
      <w:r w:rsidRPr="00FC4861">
        <w:rPr>
          <w:rFonts w:ascii="Arial" w:hAnsi="Arial" w:cs="Arial"/>
        </w:rPr>
        <w:t>PK Terminal</w:t>
      </w:r>
      <w:proofErr w:type="gram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reaffirms</w:t>
      </w:r>
      <w:proofErr w:type="spell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its</w:t>
      </w:r>
      <w:proofErr w:type="spell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trust</w:t>
      </w:r>
      <w:proofErr w:type="spellEnd"/>
      <w:r w:rsidRPr="00FC4861">
        <w:rPr>
          <w:rFonts w:ascii="Arial" w:hAnsi="Arial" w:cs="Arial"/>
        </w:rPr>
        <w:t xml:space="preserve"> in </w:t>
      </w:r>
      <w:proofErr w:type="spellStart"/>
      <w:r w:rsidRPr="00FC4861">
        <w:rPr>
          <w:rFonts w:ascii="Arial" w:hAnsi="Arial" w:cs="Arial"/>
        </w:rPr>
        <w:t>SENNEBOGEN’s</w:t>
      </w:r>
      <w:proofErr w:type="spell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solutions</w:t>
      </w:r>
      <w:proofErr w:type="spellEnd"/>
      <w:r w:rsidRPr="00FC4861">
        <w:rPr>
          <w:rFonts w:ascii="Arial" w:hAnsi="Arial" w:cs="Arial"/>
        </w:rPr>
        <w:t xml:space="preserve">: powerful, </w:t>
      </w:r>
      <w:proofErr w:type="spellStart"/>
      <w:r w:rsidRPr="00FC4861">
        <w:rPr>
          <w:rFonts w:ascii="Arial" w:hAnsi="Arial" w:cs="Arial"/>
        </w:rPr>
        <w:t>efficient</w:t>
      </w:r>
      <w:proofErr w:type="spellEnd"/>
      <w:r w:rsidRPr="00FC4861">
        <w:rPr>
          <w:rFonts w:ascii="Arial" w:hAnsi="Arial" w:cs="Arial"/>
        </w:rPr>
        <w:t xml:space="preserve">, and </w:t>
      </w:r>
      <w:proofErr w:type="spellStart"/>
      <w:r w:rsidRPr="00FC4861">
        <w:rPr>
          <w:rFonts w:ascii="Arial" w:hAnsi="Arial" w:cs="Arial"/>
        </w:rPr>
        <w:t>environmentally</w:t>
      </w:r>
      <w:proofErr w:type="spell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friendly</w:t>
      </w:r>
      <w:proofErr w:type="spell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machines</w:t>
      </w:r>
      <w:proofErr w:type="spell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that</w:t>
      </w:r>
      <w:proofErr w:type="spell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meet</w:t>
      </w:r>
      <w:proofErr w:type="spell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the</w:t>
      </w:r>
      <w:proofErr w:type="spell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challenges</w:t>
      </w:r>
      <w:proofErr w:type="spell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of</w:t>
      </w:r>
      <w:proofErr w:type="spell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modern</w:t>
      </w:r>
      <w:proofErr w:type="spell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port</w:t>
      </w:r>
      <w:proofErr w:type="spellEnd"/>
      <w:r w:rsidRPr="00FC4861">
        <w:rPr>
          <w:rFonts w:ascii="Arial" w:hAnsi="Arial" w:cs="Arial"/>
        </w:rPr>
        <w:t xml:space="preserve"> </w:t>
      </w:r>
      <w:proofErr w:type="spellStart"/>
      <w:r w:rsidRPr="00FC4861">
        <w:rPr>
          <w:rFonts w:ascii="Arial" w:hAnsi="Arial" w:cs="Arial"/>
        </w:rPr>
        <w:t>operations</w:t>
      </w:r>
      <w:proofErr w:type="spellEnd"/>
      <w:r w:rsidRPr="00FC4861">
        <w:rPr>
          <w:rFonts w:ascii="Arial" w:hAnsi="Arial" w:cs="Arial"/>
        </w:rPr>
        <w:t>.</w:t>
      </w:r>
    </w:p>
    <w:p w14:paraId="1EA3C295" w14:textId="77777777" w:rsidR="004A65E2" w:rsidRDefault="004A65E2" w:rsidP="00D03A63">
      <w:pPr>
        <w:spacing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</w:p>
    <w:p w14:paraId="6074FDC9" w14:textId="0338E60F" w:rsidR="004A65E2" w:rsidRDefault="00B93D91" w:rsidP="004A65E2">
      <w:pPr>
        <w:spacing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  <w:r w:rsidRPr="00B93D91">
        <w:rPr>
          <w:rFonts w:ascii="Arial" w:hAnsi="Arial" w:cs="Arial"/>
          <w:b/>
          <w:szCs w:val="24"/>
          <w:lang w:bidi="de-DE"/>
        </w:rPr>
        <w:t>Bildunterschriften:</w:t>
      </w:r>
    </w:p>
    <w:p w14:paraId="0E613CDA" w14:textId="290723D1" w:rsidR="004A65E2" w:rsidRPr="004A65E2" w:rsidRDefault="004A65E2" w:rsidP="00ED72E7">
      <w:pPr>
        <w:keepLines/>
        <w:spacing w:after="0" w:line="240" w:lineRule="auto"/>
        <w:ind w:left="-567" w:right="-567"/>
        <w:rPr>
          <w:rFonts w:ascii="Arial" w:hAnsi="Arial" w:cs="Arial"/>
          <w:szCs w:val="24"/>
          <w:lang w:bidi="de-DE"/>
        </w:rPr>
      </w:pPr>
      <w:r>
        <w:rPr>
          <w:noProof/>
        </w:rPr>
        <w:drawing>
          <wp:inline distT="0" distB="0" distL="0" distR="0" wp14:anchorId="793CD7EF" wp14:editId="1E7DAFCC">
            <wp:extent cx="5760720" cy="3240405"/>
            <wp:effectExtent l="0" t="0" r="0" b="0"/>
            <wp:docPr id="86361643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D91">
        <w:rPr>
          <w:rFonts w:ascii="Arial" w:hAnsi="Arial" w:cs="Arial"/>
          <w:b/>
          <w:szCs w:val="24"/>
          <w:lang w:bidi="de-DE"/>
        </w:rPr>
        <w:br/>
      </w:r>
      <w:r>
        <w:rPr>
          <w:rFonts w:ascii="Arial" w:hAnsi="Arial" w:cs="Arial"/>
          <w:szCs w:val="24"/>
          <w:lang w:bidi="de-DE"/>
        </w:rPr>
        <w:t>Header</w:t>
      </w:r>
    </w:p>
    <w:p w14:paraId="31FCC612" w14:textId="564567AF" w:rsidR="00ED72E7" w:rsidRDefault="00ED72E7" w:rsidP="00ED72E7">
      <w:pPr>
        <w:keepLines/>
        <w:spacing w:after="0" w:line="240" w:lineRule="auto"/>
        <w:ind w:left="-567" w:right="-567"/>
        <w:rPr>
          <w:rFonts w:ascii="Arial" w:hAnsi="Arial" w:cs="Arial"/>
          <w:szCs w:val="24"/>
          <w:lang w:bidi="de-DE"/>
        </w:rPr>
      </w:pPr>
    </w:p>
    <w:p w14:paraId="79BEA59F" w14:textId="6917B7AF" w:rsidR="004A65E2" w:rsidRDefault="00ED72E7" w:rsidP="004A65E2">
      <w:pPr>
        <w:spacing w:after="0" w:line="240" w:lineRule="auto"/>
        <w:ind w:left="-567" w:right="-567"/>
        <w:rPr>
          <w:rFonts w:ascii="Arial" w:hAnsi="Arial" w:cs="Arial"/>
          <w:szCs w:val="24"/>
          <w:lang w:bidi="de-DE"/>
        </w:rPr>
      </w:pPr>
      <w:r w:rsidRPr="00ED72E7">
        <w:rPr>
          <w:rFonts w:ascii="Arial" w:hAnsi="Arial" w:cs="Arial"/>
          <w:noProof/>
          <w:szCs w:val="24"/>
          <w:lang w:bidi="de-DE"/>
        </w:rPr>
        <w:lastRenderedPageBreak/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4CB27287" wp14:editId="555C5E74">
                <wp:simplePos x="0" y="0"/>
                <wp:positionH relativeFrom="column">
                  <wp:posOffset>-296545</wp:posOffset>
                </wp:positionH>
                <wp:positionV relativeFrom="paragraph">
                  <wp:posOffset>4310380</wp:posOffset>
                </wp:positionV>
                <wp:extent cx="5071745" cy="1404620"/>
                <wp:effectExtent l="0" t="0" r="14605" b="25400"/>
                <wp:wrapSquare wrapText="bothSides"/>
                <wp:docPr id="60618628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7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25EDC" w14:textId="4C77B357" w:rsidR="00ED72E7" w:rsidRDefault="00ED72E7" w:rsidP="00ED72E7">
                            <w:pPr>
                              <w:keepLines/>
                              <w:spacing w:after="0" w:line="240" w:lineRule="auto"/>
                              <w:ind w:left="-567" w:right="-567"/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Two</w:t>
                            </w:r>
                            <w:r w:rsidR="001C5588"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Two</w:t>
                            </w:r>
                            <w:proofErr w:type="spellEnd"/>
                            <w:r w:rsidR="001C5588"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SENNEBOGEN 875 E 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port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Muuga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handling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grain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. </w:t>
                            </w:r>
                          </w:p>
                          <w:p w14:paraId="0F40CB5E" w14:textId="7C2F437D" w:rsidR="00ED72E7" w:rsidRDefault="00ED72E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27287" id="Textfeld 2" o:spid="_x0000_s1030" type="#_x0000_t202" style="position:absolute;left:0;text-align:left;margin-left:-23.35pt;margin-top:339.4pt;width:399.35pt;height:110.6pt;z-index:251730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" strokecolor="white [3212]">
                <v:textbox style="mso-fit-shape-to-text:t">
                  <w:txbxContent>
                    <w:p w14:paraId="72A25EDC" w14:textId="4C77B357" w:rsidR="00ED72E7" w:rsidRDefault="00ED72E7" w:rsidP="00ED72E7">
                      <w:pPr>
                        <w:keepLines/>
                        <w:spacing w:after="0" w:line="240" w:lineRule="auto"/>
                        <w:ind w:left="-567" w:right="-567"/>
                        <w:rPr>
                          <w:rFonts w:ascii="Arial" w:hAnsi="Arial" w:cs="Arial"/>
                          <w:szCs w:val="24"/>
                          <w:lang w:bidi="de-D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Two</w:t>
                      </w:r>
                      <w:r w:rsidR="001C5588">
                        <w:rPr>
                          <w:rFonts w:ascii="Arial" w:hAnsi="Arial" w:cs="Arial"/>
                          <w:szCs w:val="24"/>
                          <w:lang w:bidi="de-DE"/>
                        </w:rPr>
                        <w:t>Two</w:t>
                      </w:r>
                      <w:proofErr w:type="spellEnd"/>
                      <w:r w:rsidR="001C5588"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SENNEBOGEN 875 E in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port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of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Muuga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handling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grain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. </w:t>
                      </w:r>
                    </w:p>
                    <w:p w14:paraId="0F40CB5E" w14:textId="7C2F437D" w:rsidR="00ED72E7" w:rsidRDefault="00ED72E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312" behindDoc="0" locked="0" layoutInCell="1" allowOverlap="1" wp14:anchorId="0D1A6718" wp14:editId="670736E5">
            <wp:simplePos x="0" y="0"/>
            <wp:positionH relativeFrom="margin">
              <wp:posOffset>-310551</wp:posOffset>
            </wp:positionH>
            <wp:positionV relativeFrom="margin">
              <wp:posOffset>897147</wp:posOffset>
            </wp:positionV>
            <wp:extent cx="5760720" cy="3240405"/>
            <wp:effectExtent l="0" t="0" r="0" b="0"/>
            <wp:wrapSquare wrapText="bothSides"/>
            <wp:docPr id="192686398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012DCC" w14:textId="33C21BE2" w:rsidR="004A65E2" w:rsidRPr="00B93D91" w:rsidRDefault="00ED72E7" w:rsidP="004A65E2">
      <w:pPr>
        <w:spacing w:after="0" w:line="240" w:lineRule="auto"/>
        <w:ind w:left="-567" w:right="-567"/>
        <w:rPr>
          <w:rFonts w:ascii="Arial" w:hAnsi="Arial" w:cs="Arial"/>
          <w:szCs w:val="24"/>
          <w:lang w:bidi="de-DE"/>
        </w:rPr>
      </w:pPr>
      <w:r w:rsidRPr="00ED72E7">
        <w:rPr>
          <w:rFonts w:ascii="Arial" w:hAnsi="Arial" w:cs="Arial"/>
          <w:noProof/>
          <w:szCs w:val="24"/>
          <w:lang w:bidi="de-DE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3ADB1F8E" wp14:editId="15EB3BB6">
                <wp:simplePos x="0" y="0"/>
                <wp:positionH relativeFrom="column">
                  <wp:posOffset>-399847</wp:posOffset>
                </wp:positionH>
                <wp:positionV relativeFrom="paragraph">
                  <wp:posOffset>3902447</wp:posOffset>
                </wp:positionV>
                <wp:extent cx="5805170" cy="468000"/>
                <wp:effectExtent l="0" t="0" r="24130" b="273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468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59F72" w14:textId="0BA57A82" w:rsidR="00ED72E7" w:rsidRDefault="00ED72E7" w:rsidP="00ED72E7"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High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operating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comfort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thanks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excellent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visibility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Portcab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cabin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Skylift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precise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Sencon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control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bidi="de-DE"/>
                              </w:rPr>
                              <w:t>technology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B1F8E" id="_x0000_s1031" type="#_x0000_t202" style="position:absolute;left:0;text-align:left;margin-left:-31.5pt;margin-top:307.3pt;width:457.1pt;height:36.8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" filled="f" strokecolor="white [3212]">
                <v:textbox>
                  <w:txbxContent>
                    <w:p w14:paraId="3AA59F72" w14:textId="0BA57A82" w:rsidR="00ED72E7" w:rsidRDefault="00ED72E7" w:rsidP="00ED72E7"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High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operating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comfort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thanks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excellent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visibility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from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Portcab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cabin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with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Skylift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precise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Sencon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control</w:t>
                      </w:r>
                      <w:proofErr w:type="spellEnd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bidi="de-DE"/>
                        </w:rPr>
                        <w:t>technology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671802">
        <w:rPr>
          <w:rFonts w:ascii="Arial" w:hAnsi="Arial" w:cs="Arial"/>
          <w:noProof/>
        </w:rPr>
        <w:drawing>
          <wp:anchor distT="0" distB="0" distL="114300" distR="114300" simplePos="0" relativeHeight="251726336" behindDoc="0" locked="0" layoutInCell="1" allowOverlap="1" wp14:anchorId="16EC6FE8" wp14:editId="1124179C">
            <wp:simplePos x="0" y="0"/>
            <wp:positionH relativeFrom="margin">
              <wp:posOffset>-301889</wp:posOffset>
            </wp:positionH>
            <wp:positionV relativeFrom="margin">
              <wp:posOffset>4813024</wp:posOffset>
            </wp:positionV>
            <wp:extent cx="5760720" cy="3240405"/>
            <wp:effectExtent l="0" t="0" r="0" b="0"/>
            <wp:wrapSquare wrapText="bothSides"/>
            <wp:docPr id="146614689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65E2">
        <w:rPr>
          <w:rFonts w:ascii="Arial" w:hAnsi="Arial" w:cs="Arial"/>
          <w:szCs w:val="24"/>
          <w:lang w:bidi="de-DE"/>
        </w:rPr>
        <w:t xml:space="preserve">. </w:t>
      </w:r>
    </w:p>
    <w:sectPr w:rsidR="004A65E2" w:rsidRPr="00B93D91" w:rsidSect="00940F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C41EF" w14:textId="77777777" w:rsidR="00A40417" w:rsidRDefault="00A40417" w:rsidP="00EF7F84">
      <w:pPr>
        <w:spacing w:after="0" w:line="240" w:lineRule="auto"/>
      </w:pPr>
      <w:r>
        <w:separator/>
      </w:r>
    </w:p>
  </w:endnote>
  <w:endnote w:type="continuationSeparator" w:id="0">
    <w:p w14:paraId="36DB2813" w14:textId="77777777" w:rsidR="00A40417" w:rsidRDefault="00A40417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BA6FD" w14:textId="77777777" w:rsidR="00D1705B" w:rsidRDefault="00D1705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0DE4A" w14:textId="77777777"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2665A1C" wp14:editId="7DB7F19B">
              <wp:simplePos x="0" y="0"/>
              <wp:positionH relativeFrom="column">
                <wp:posOffset>-529590</wp:posOffset>
              </wp:positionH>
              <wp:positionV relativeFrom="paragraph">
                <wp:posOffset>-26118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C3FD51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-2.05pt" to="486.0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" strokecolor="black [3213]" strokeweight="1pt"/>
          </w:pict>
        </mc:Fallback>
      </mc:AlternateContent>
    </w:r>
  </w:p>
  <w:p w14:paraId="63AC827D" w14:textId="77777777" w:rsidR="00BD4763" w:rsidRPr="001D29C9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1D29C9">
      <w:rPr>
        <w:rFonts w:ascii="Arial" w:hAnsi="Arial" w:cs="Arial"/>
        <w:b/>
        <w:sz w:val="16"/>
        <w:szCs w:val="16"/>
      </w:rPr>
      <w:t>PRESS CONTACT /</w:t>
    </w:r>
    <w:r w:rsidRPr="001D29C9">
      <w:rPr>
        <w:rFonts w:ascii="Arial" w:hAnsi="Arial" w:cs="Arial"/>
        <w:sz w:val="16"/>
        <w:szCs w:val="16"/>
      </w:rPr>
      <w:t xml:space="preserve"> PRESSEKONTAKT</w:t>
    </w:r>
  </w:p>
  <w:p w14:paraId="6C16EBCB" w14:textId="77777777" w:rsidR="00BD4763" w:rsidRPr="001D29C9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</w:p>
  <w:p w14:paraId="4660CAA6" w14:textId="77777777" w:rsidR="00BD4763" w:rsidRPr="001D29C9" w:rsidRDefault="00D1705B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Roxana </w:t>
    </w:r>
    <w:proofErr w:type="spellStart"/>
    <w:r>
      <w:rPr>
        <w:rFonts w:ascii="Arial" w:hAnsi="Arial" w:cs="Arial"/>
        <w:sz w:val="16"/>
        <w:szCs w:val="16"/>
      </w:rPr>
      <w:t>Istel</w:t>
    </w:r>
    <w:proofErr w:type="spellEnd"/>
  </w:p>
  <w:p w14:paraId="0A4B1E8C" w14:textId="77777777" w:rsidR="00BD4763" w:rsidRPr="00BD4763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3B9BC222" wp14:editId="60603997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1D29C9">
      <w:rPr>
        <w:rFonts w:ascii="Arial" w:hAnsi="Arial" w:cs="Arial"/>
        <w:sz w:val="16"/>
        <w:szCs w:val="16"/>
      </w:rPr>
      <w:t xml:space="preserve">Mail: </w:t>
    </w:r>
    <w:hyperlink r:id="rId2" w:history="1">
      <w:r w:rsidR="00BD4763" w:rsidRPr="001D29C9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presse@sennebogen.</w:t>
      </w:r>
    </w:hyperlink>
    <w:r w:rsidR="00D1705B">
      <w:rPr>
        <w:rStyle w:val="Hyperlink"/>
        <w:rFonts w:ascii="Arial" w:hAnsi="Arial" w:cs="Arial"/>
        <w:color w:val="auto"/>
        <w:sz w:val="16"/>
        <w:szCs w:val="16"/>
        <w:u w:val="none"/>
      </w:rPr>
      <w:t>de</w:t>
    </w:r>
    <w:r w:rsidR="00602CD7" w:rsidRPr="001D29C9">
      <w:rPr>
        <w:rFonts w:ascii="Arial" w:hAnsi="Arial" w:cs="Arial"/>
        <w:sz w:val="16"/>
        <w:szCs w:val="16"/>
      </w:rPr>
      <w:br/>
    </w:r>
    <w:r w:rsidR="00BD4763" w:rsidRPr="001D29C9">
      <w:rPr>
        <w:rFonts w:ascii="Arial" w:hAnsi="Arial" w:cs="Arial"/>
        <w:b/>
        <w:sz w:val="16"/>
        <w:szCs w:val="16"/>
      </w:rPr>
      <w:t>www.sennebogen.com</w:t>
    </w:r>
    <w:r w:rsidR="00D03E2D">
      <w:rPr>
        <w:rFonts w:ascii="Arial" w:hAnsi="Arial" w:cs="Arial"/>
        <w:color w:val="7F7F7F" w:themeColor="text1" w:themeTint="80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F796" w14:textId="77777777" w:rsidR="00D1705B" w:rsidRDefault="00D1705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5756D" w14:textId="77777777" w:rsidR="00A40417" w:rsidRDefault="00A40417" w:rsidP="00EF7F84">
      <w:pPr>
        <w:spacing w:after="0" w:line="240" w:lineRule="auto"/>
      </w:pPr>
      <w:r>
        <w:separator/>
      </w:r>
    </w:p>
  </w:footnote>
  <w:footnote w:type="continuationSeparator" w:id="0">
    <w:p w14:paraId="4C2564F2" w14:textId="77777777" w:rsidR="00A40417" w:rsidRDefault="00A40417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D35A0" w14:textId="77777777" w:rsidR="00D1705B" w:rsidRDefault="00D1705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CA876" w14:textId="77777777"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47DF5C59" wp14:editId="69387C2F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327C" w14:textId="77777777"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69292424" wp14:editId="32A2FAAA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6A5C6E90" wp14:editId="41AB1E9C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EA6B1B" w14:textId="77777777"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DF5C5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" filled="f" stroked="f">
              <v:textbox>
                <w:txbxContent>
                  <w:p w14:paraId="07B1327C" w14:textId="77777777"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69292424" wp14:editId="32A2FAAA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6A5C6E90" wp14:editId="41AB1E9C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3EA6B1B" w14:textId="77777777"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EE6AC21" wp14:editId="6C027A0F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D336D" w14:textId="77777777" w:rsidR="00D1705B" w:rsidRDefault="00D1705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 w16cid:durableId="1111895298">
    <w:abstractNumId w:val="2"/>
  </w:num>
  <w:num w:numId="2" w16cid:durableId="1397314651">
    <w:abstractNumId w:val="0"/>
  </w:num>
  <w:num w:numId="3" w16cid:durableId="2048066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F84"/>
    <w:rsid w:val="00036512"/>
    <w:rsid w:val="000852F6"/>
    <w:rsid w:val="000A72D9"/>
    <w:rsid w:val="00121042"/>
    <w:rsid w:val="001B2DAD"/>
    <w:rsid w:val="001C5588"/>
    <w:rsid w:val="001D29C9"/>
    <w:rsid w:val="001F2485"/>
    <w:rsid w:val="00221870"/>
    <w:rsid w:val="00247536"/>
    <w:rsid w:val="00255D69"/>
    <w:rsid w:val="002C17F6"/>
    <w:rsid w:val="002E4D79"/>
    <w:rsid w:val="00316692"/>
    <w:rsid w:val="0035788B"/>
    <w:rsid w:val="003601FC"/>
    <w:rsid w:val="003B3CAD"/>
    <w:rsid w:val="004718BB"/>
    <w:rsid w:val="004A65E2"/>
    <w:rsid w:val="0050193E"/>
    <w:rsid w:val="005D23A2"/>
    <w:rsid w:val="00602CD7"/>
    <w:rsid w:val="006166FF"/>
    <w:rsid w:val="00630BAC"/>
    <w:rsid w:val="00690C14"/>
    <w:rsid w:val="006B10EF"/>
    <w:rsid w:val="006E4F95"/>
    <w:rsid w:val="006F37D1"/>
    <w:rsid w:val="007203CC"/>
    <w:rsid w:val="007A5398"/>
    <w:rsid w:val="007D4FD8"/>
    <w:rsid w:val="00803A4C"/>
    <w:rsid w:val="008A1FCC"/>
    <w:rsid w:val="008A7986"/>
    <w:rsid w:val="008D7B4C"/>
    <w:rsid w:val="008F0619"/>
    <w:rsid w:val="008F098B"/>
    <w:rsid w:val="00940F3C"/>
    <w:rsid w:val="00A056E9"/>
    <w:rsid w:val="00A063A9"/>
    <w:rsid w:val="00A1016D"/>
    <w:rsid w:val="00A40417"/>
    <w:rsid w:val="00A858C8"/>
    <w:rsid w:val="00B061B0"/>
    <w:rsid w:val="00B72511"/>
    <w:rsid w:val="00B93D91"/>
    <w:rsid w:val="00BA6298"/>
    <w:rsid w:val="00BB3334"/>
    <w:rsid w:val="00BC0D18"/>
    <w:rsid w:val="00BD4763"/>
    <w:rsid w:val="00C47C63"/>
    <w:rsid w:val="00CD41D2"/>
    <w:rsid w:val="00D03A63"/>
    <w:rsid w:val="00D03E2D"/>
    <w:rsid w:val="00D12EE6"/>
    <w:rsid w:val="00D1705B"/>
    <w:rsid w:val="00D402DD"/>
    <w:rsid w:val="00D701A0"/>
    <w:rsid w:val="00D97A64"/>
    <w:rsid w:val="00DD6575"/>
    <w:rsid w:val="00E36AA6"/>
    <w:rsid w:val="00E478A4"/>
    <w:rsid w:val="00ED72E7"/>
    <w:rsid w:val="00EF15F6"/>
    <w:rsid w:val="00EF7F84"/>
    <w:rsid w:val="00F10911"/>
    <w:rsid w:val="00F11371"/>
    <w:rsid w:val="00F556BE"/>
    <w:rsid w:val="00F86849"/>
    <w:rsid w:val="00FB3621"/>
    <w:rsid w:val="00FC4861"/>
    <w:rsid w:val="00FD5480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5CC80A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A4C45BDC82046BDBB4F5F940BC34A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13EEE1-AA66-42C0-B28D-5484EA2D4F16}"/>
      </w:docPartPr>
      <w:docPartBody>
        <w:p w:rsidR="00441DAD" w:rsidRDefault="00FE0294" w:rsidP="00FE0294">
          <w:pPr>
            <w:pStyle w:val="6A4C45BDC82046BDBB4F5F940BC34AAE"/>
          </w:pPr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294"/>
    <w:rsid w:val="00441DAD"/>
    <w:rsid w:val="00777D5A"/>
    <w:rsid w:val="009B3098"/>
    <w:rsid w:val="00C141DF"/>
    <w:rsid w:val="00D00601"/>
    <w:rsid w:val="00FE0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E0294"/>
    <w:rPr>
      <w:color w:val="808080"/>
    </w:rPr>
  </w:style>
  <w:style w:type="paragraph" w:customStyle="1" w:styleId="6A4C45BDC82046BDBB4F5F940BC34AAE">
    <w:name w:val="6A4C45BDC82046BDBB4F5F940BC34AAE"/>
    <w:rsid w:val="00FE02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9C334-8933-45A1-88E9-560327820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Mißler</dc:creator>
  <cp:keywords/>
  <dc:description/>
  <cp:lastModifiedBy>Mißler Sebastian</cp:lastModifiedBy>
  <cp:revision>5</cp:revision>
  <dcterms:created xsi:type="dcterms:W3CDTF">2025-01-21T14:18:00Z</dcterms:created>
  <dcterms:modified xsi:type="dcterms:W3CDTF">2025-01-21T15:29:00Z</dcterms:modified>
</cp:coreProperties>
</file>