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87020C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1857375" cy="704850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704850"/>
                          <a:chOff x="0" y="0"/>
                          <a:chExt cx="1857535" cy="70485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1706510" cy="704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87020C" w:rsidRDefault="00BF45C7">
                              <w:pPr>
                                <w:rPr>
                                  <w:color w:val="7F7F7F" w:themeColor="text1" w:themeTint="80"/>
                                  <w:lang w:val="en-US"/>
                                </w:rPr>
                              </w:pPr>
                              <w:r w:rsidRPr="0087020C">
                                <w:rPr>
                                  <w:rFonts w:cs="Arial"/>
                                  <w:b/>
                                  <w:color w:val="7F7F7F" w:themeColor="text1" w:themeTint="80"/>
                                  <w:lang w:val="en-US"/>
                                </w:rPr>
                                <w:t xml:space="preserve">Editor </w:t>
                              </w:r>
                              <w:proofErr w:type="spellStart"/>
                              <w:r w:rsidR="00FD16CC" w:rsidRPr="0087020C">
                                <w:rPr>
                                  <w:rFonts w:cs="Arial"/>
                                  <w:color w:val="7F7F7F" w:themeColor="text1" w:themeTint="80"/>
                                  <w:lang w:val="en-US"/>
                                </w:rPr>
                                <w:t>Autor</w:t>
                              </w:r>
                              <w:proofErr w:type="spellEnd"/>
                              <w:r w:rsidR="00FD16CC" w:rsidRPr="0087020C">
                                <w:rPr>
                                  <w:b/>
                                  <w:color w:val="7F7F7F" w:themeColor="text1" w:themeTint="80"/>
                                  <w:lang w:val="en-US"/>
                                </w:rPr>
                                <w:t>:</w:t>
                              </w:r>
                              <w:r w:rsidR="00E70149"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  <w:lang w:val="en-US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87020C" w:rsidRPr="0087020C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  <w:lang w:val="en-US"/>
                                    </w:rPr>
                                    <w:t>Leen Quireyns /</w:t>
                                  </w:r>
                                  <w:r w:rsidR="0087020C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  <w:lang w:val="en-US"/>
                                    </w:rPr>
                                    <w:t xml:space="preserve"> </w:t>
                                  </w:r>
                                  <w:r w:rsidR="0087020C" w:rsidRPr="0087020C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  <w:lang w:val="en-US"/>
                                    </w:rPr>
                                    <w:t xml:space="preserve"> Kerstin Wabner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26" style="position:absolute;left:0;text-align:left;margin-left:6pt;margin-top:5.8pt;width:146.25pt;height:55.5pt;z-index:251679744;mso-width-relative:margin;mso-height-relative:margin" coordsize="18575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10;width:1706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87020C" w:rsidRDefault="00BF45C7">
                        <w:pPr>
                          <w:rPr>
                            <w:color w:val="7F7F7F" w:themeColor="text1" w:themeTint="80"/>
                            <w:lang w:val="en-US"/>
                          </w:rPr>
                        </w:pPr>
                        <w:r w:rsidRPr="0087020C">
                          <w:rPr>
                            <w:rFonts w:cs="Arial"/>
                            <w:b/>
                            <w:color w:val="7F7F7F" w:themeColor="text1" w:themeTint="80"/>
                            <w:lang w:val="en-US"/>
                          </w:rPr>
                          <w:t xml:space="preserve">Editor </w:t>
                        </w:r>
                        <w:proofErr w:type="spellStart"/>
                        <w:r w:rsidR="00FD16CC" w:rsidRPr="0087020C">
                          <w:rPr>
                            <w:rFonts w:cs="Arial"/>
                            <w:color w:val="7F7F7F" w:themeColor="text1" w:themeTint="80"/>
                            <w:lang w:val="en-US"/>
                          </w:rPr>
                          <w:t>Autor</w:t>
                        </w:r>
                        <w:proofErr w:type="spellEnd"/>
                        <w:r w:rsidR="00FD16CC" w:rsidRPr="0087020C">
                          <w:rPr>
                            <w:b/>
                            <w:color w:val="7F7F7F" w:themeColor="text1" w:themeTint="80"/>
                            <w:lang w:val="en-US"/>
                          </w:rPr>
                          <w:t>:</w:t>
                        </w:r>
                        <w:r w:rsidR="00E70149" w:rsidRPr="0087020C">
                          <w:rPr>
                            <w:color w:val="7F7F7F" w:themeColor="text1" w:themeTint="80"/>
                            <w:lang w:val="en-US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  <w:lang w:val="en-US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87020C" w:rsidRPr="0087020C">
                              <w:rPr>
                                <w:rFonts w:cs="Arial"/>
                                <w:i/>
                                <w:color w:val="7F7F7F" w:themeColor="text1" w:themeTint="80"/>
                                <w:lang w:val="en-US"/>
                              </w:rPr>
                              <w:t>Leen Quireyns /</w:t>
                            </w:r>
                            <w:r w:rsidR="0087020C">
                              <w:rPr>
                                <w:rFonts w:cs="Arial"/>
                                <w:i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r w:rsidR="0087020C" w:rsidRPr="0087020C">
                              <w:rPr>
                                <w:rFonts w:cs="Arial"/>
                                <w:i/>
                                <w:color w:val="7F7F7F" w:themeColor="text1" w:themeTint="80"/>
                                <w:lang w:val="en-US"/>
                              </w:rPr>
                              <w:t xml:space="preserve"> Kerstin Wabner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87020C">
                          <w:rPr>
                            <w:color w:val="7F7F7F" w:themeColor="text1" w:themeTint="80"/>
                            <w:lang w:val="en-US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87020C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Puurs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9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JIKwUAACI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87020C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Puurs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87020C">
                                <w:rPr>
                                  <w:color w:val="7F7F7F" w:themeColor="text1" w:themeTint="80"/>
                                </w:rPr>
                                <w:t xml:space="preserve">SMT </w:t>
                              </w:r>
                              <w:proofErr w:type="spellStart"/>
                              <w:r w:rsidR="0087020C">
                                <w:rPr>
                                  <w:color w:val="7F7F7F" w:themeColor="text1" w:themeTint="80"/>
                                </w:rPr>
                                <w:t>Belgium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32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0yKw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">
                <v:shape id="Freeform 15" o:spid="_x0000_s1033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4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87020C">
                          <w:rPr>
                            <w:color w:val="7F7F7F" w:themeColor="text1" w:themeTint="80"/>
                          </w:rPr>
                          <w:t xml:space="preserve">SMT </w:t>
                        </w:r>
                        <w:proofErr w:type="spellStart"/>
                        <w:r w:rsidR="0087020C">
                          <w:rPr>
                            <w:color w:val="7F7F7F" w:themeColor="text1" w:themeTint="80"/>
                          </w:rPr>
                          <w:t>Belgium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1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011E5">
                                <w:rPr>
                                  <w:rFonts w:cs="Arial"/>
                                  <w:color w:val="7F7F7F" w:themeColor="text1" w:themeTint="80"/>
                                </w:rPr>
                                <w:t>09.</w:t>
                              </w:r>
                              <w:r w:rsidR="002F47F8">
                                <w:rPr>
                                  <w:rFonts w:cs="Arial"/>
                                  <w:color w:val="7F7F7F" w:themeColor="text1" w:themeTint="80"/>
                                </w:rPr>
                                <w:t>10</w:t>
                              </w:r>
                              <w:r w:rsidR="000018C6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iIHw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E011E5">
                          <w:rPr>
                            <w:rFonts w:cs="Arial"/>
                            <w:color w:val="7F7F7F" w:themeColor="text1" w:themeTint="80"/>
                          </w:rPr>
                          <w:t>09.</w:t>
                        </w:r>
                        <w:r w:rsidR="002F47F8">
                          <w:rPr>
                            <w:rFonts w:cs="Arial"/>
                            <w:color w:val="7F7F7F" w:themeColor="text1" w:themeTint="80"/>
                          </w:rPr>
                          <w:t>10</w:t>
                        </w:r>
                        <w:r w:rsidR="000018C6">
                          <w:rPr>
                            <w:rFonts w:cs="Arial"/>
                            <w:color w:val="7F7F7F" w:themeColor="text1" w:themeTint="80"/>
                          </w:rPr>
                          <w:t>.2020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59033B" w:rsidRDefault="0059033B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FB220B" w:rsidRPr="00FB220B" w:rsidRDefault="00103C61" w:rsidP="00FB220B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Hafenumschlag mit SENNEBOGEN 870 in Belgien</w:t>
      </w:r>
      <w:r w:rsidR="00357C71">
        <w:rPr>
          <w:rFonts w:ascii="Arial" w:hAnsi="Arial" w:cs="Arial"/>
          <w:b/>
          <w:sz w:val="32"/>
          <w:szCs w:val="32"/>
          <w:u w:val="single"/>
        </w:rPr>
        <w:t xml:space="preserve">: DD </w:t>
      </w:r>
      <w:proofErr w:type="spellStart"/>
      <w:r w:rsidR="00357C71">
        <w:rPr>
          <w:rFonts w:ascii="Arial" w:hAnsi="Arial" w:cs="Arial"/>
          <w:b/>
          <w:sz w:val="32"/>
          <w:szCs w:val="32"/>
          <w:u w:val="single"/>
        </w:rPr>
        <w:t>Shipping</w:t>
      </w:r>
      <w:proofErr w:type="spellEnd"/>
      <w:r w:rsidR="00357C71">
        <w:rPr>
          <w:rFonts w:ascii="Arial" w:hAnsi="Arial" w:cs="Arial"/>
          <w:b/>
          <w:sz w:val="32"/>
          <w:szCs w:val="32"/>
          <w:u w:val="single"/>
        </w:rPr>
        <w:t xml:space="preserve"> NV </w:t>
      </w:r>
      <w:r>
        <w:rPr>
          <w:rFonts w:ascii="Arial" w:hAnsi="Arial" w:cs="Arial"/>
          <w:b/>
          <w:sz w:val="32"/>
          <w:szCs w:val="32"/>
          <w:u w:val="single"/>
        </w:rPr>
        <w:t>entlädt Stahl</w:t>
      </w:r>
      <w:r w:rsidR="008F725A">
        <w:rPr>
          <w:rFonts w:ascii="Arial" w:hAnsi="Arial" w:cs="Arial"/>
          <w:b/>
          <w:sz w:val="32"/>
          <w:szCs w:val="32"/>
          <w:u w:val="single"/>
        </w:rPr>
        <w:t xml:space="preserve">draht-Coils </w:t>
      </w:r>
      <w:r>
        <w:rPr>
          <w:rFonts w:ascii="Arial" w:hAnsi="Arial" w:cs="Arial"/>
          <w:b/>
          <w:sz w:val="32"/>
          <w:szCs w:val="32"/>
          <w:u w:val="single"/>
        </w:rPr>
        <w:t xml:space="preserve">sicher und effizient </w:t>
      </w:r>
    </w:p>
    <w:p w:rsidR="00486598" w:rsidRDefault="00486598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3D1E7B" w:rsidRPr="003D1E7B" w:rsidRDefault="0087020C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3D1E7B">
        <w:rPr>
          <w:rFonts w:ascii="Arial" w:hAnsi="Arial" w:cs="Arial"/>
          <w:b/>
          <w:sz w:val="24"/>
          <w:szCs w:val="24"/>
        </w:rPr>
        <w:t xml:space="preserve">DD </w:t>
      </w:r>
      <w:proofErr w:type="spellStart"/>
      <w:r w:rsidRPr="003D1E7B">
        <w:rPr>
          <w:rFonts w:ascii="Arial" w:hAnsi="Arial" w:cs="Arial"/>
          <w:b/>
          <w:sz w:val="24"/>
          <w:szCs w:val="24"/>
        </w:rPr>
        <w:t>Shipping</w:t>
      </w:r>
      <w:proofErr w:type="spellEnd"/>
      <w:r w:rsidR="009D1904">
        <w:rPr>
          <w:rFonts w:ascii="Arial" w:hAnsi="Arial" w:cs="Arial"/>
          <w:b/>
          <w:sz w:val="24"/>
          <w:szCs w:val="24"/>
        </w:rPr>
        <w:t xml:space="preserve"> NV</w:t>
      </w:r>
      <w:r w:rsidRPr="003D1E7B">
        <w:rPr>
          <w:rFonts w:ascii="Arial" w:hAnsi="Arial" w:cs="Arial"/>
          <w:b/>
          <w:sz w:val="24"/>
          <w:szCs w:val="24"/>
        </w:rPr>
        <w:t xml:space="preserve">, Teil der Square Group, ist eine Lager- und Umschlaggesellschaft für </w:t>
      </w:r>
      <w:r w:rsidR="00657826" w:rsidRPr="003D1E7B">
        <w:rPr>
          <w:rFonts w:ascii="Arial" w:hAnsi="Arial" w:cs="Arial"/>
          <w:b/>
          <w:sz w:val="24"/>
          <w:szCs w:val="24"/>
        </w:rPr>
        <w:t>Trockenmassen</w:t>
      </w:r>
      <w:r w:rsidR="0035774C">
        <w:rPr>
          <w:rFonts w:ascii="Arial" w:hAnsi="Arial" w:cs="Arial"/>
          <w:b/>
          <w:sz w:val="24"/>
          <w:szCs w:val="24"/>
        </w:rPr>
        <w:t>- und Stückgüter.</w:t>
      </w:r>
      <w:r w:rsidRPr="003D1E7B">
        <w:rPr>
          <w:rFonts w:ascii="Arial" w:hAnsi="Arial" w:cs="Arial"/>
          <w:b/>
          <w:sz w:val="24"/>
          <w:szCs w:val="24"/>
        </w:rPr>
        <w:t xml:space="preserve"> Das Unternehmen betreibt zwei </w:t>
      </w:r>
      <w:r w:rsidR="00657826" w:rsidRPr="003D1E7B">
        <w:rPr>
          <w:rFonts w:ascii="Arial" w:hAnsi="Arial" w:cs="Arial"/>
          <w:b/>
          <w:sz w:val="24"/>
          <w:szCs w:val="24"/>
        </w:rPr>
        <w:t>T</w:t>
      </w:r>
      <w:r w:rsidRPr="003D1E7B">
        <w:rPr>
          <w:rFonts w:ascii="Arial" w:hAnsi="Arial" w:cs="Arial"/>
          <w:b/>
          <w:sz w:val="24"/>
          <w:szCs w:val="24"/>
        </w:rPr>
        <w:t>erminals entlang des Seekana</w:t>
      </w:r>
      <w:r w:rsidR="00431E9F" w:rsidRPr="003D1E7B">
        <w:rPr>
          <w:rFonts w:ascii="Arial" w:hAnsi="Arial" w:cs="Arial"/>
          <w:b/>
          <w:sz w:val="24"/>
          <w:szCs w:val="24"/>
        </w:rPr>
        <w:t xml:space="preserve">ls Brüssel-Schelde </w:t>
      </w:r>
      <w:r w:rsidR="00657826" w:rsidRPr="003D1E7B">
        <w:rPr>
          <w:rFonts w:ascii="Arial" w:hAnsi="Arial" w:cs="Arial"/>
          <w:b/>
          <w:sz w:val="24"/>
          <w:szCs w:val="24"/>
        </w:rPr>
        <w:t xml:space="preserve">– eine der wichtigsten </w:t>
      </w:r>
      <w:r w:rsidR="00103C61" w:rsidRPr="003D1E7B">
        <w:rPr>
          <w:rFonts w:ascii="Arial" w:hAnsi="Arial" w:cs="Arial"/>
          <w:b/>
          <w:sz w:val="24"/>
          <w:szCs w:val="24"/>
        </w:rPr>
        <w:t>Schifffahrts</w:t>
      </w:r>
      <w:r w:rsidR="00431E9F" w:rsidRPr="003D1E7B">
        <w:rPr>
          <w:rFonts w:ascii="Arial" w:hAnsi="Arial" w:cs="Arial"/>
          <w:b/>
          <w:sz w:val="24"/>
          <w:szCs w:val="24"/>
        </w:rPr>
        <w:t xml:space="preserve">routen </w:t>
      </w:r>
      <w:r w:rsidR="0035774C">
        <w:rPr>
          <w:rFonts w:ascii="Arial" w:hAnsi="Arial" w:cs="Arial"/>
          <w:b/>
          <w:sz w:val="24"/>
          <w:szCs w:val="24"/>
        </w:rPr>
        <w:t xml:space="preserve">im Inland </w:t>
      </w:r>
      <w:r w:rsidR="00431E9F" w:rsidRPr="003D1E7B">
        <w:rPr>
          <w:rFonts w:ascii="Arial" w:hAnsi="Arial" w:cs="Arial"/>
          <w:b/>
          <w:sz w:val="24"/>
          <w:szCs w:val="24"/>
        </w:rPr>
        <w:t xml:space="preserve">Belgiens. </w:t>
      </w:r>
      <w:r w:rsidR="00A45134" w:rsidRPr="003D1E7B">
        <w:rPr>
          <w:rFonts w:ascii="Arial" w:hAnsi="Arial" w:cs="Arial"/>
          <w:b/>
          <w:sz w:val="24"/>
          <w:szCs w:val="24"/>
        </w:rPr>
        <w:t xml:space="preserve">Für mehr Flexibilität auf ihren beiden Kais haben die Umschlagexperten von DD </w:t>
      </w:r>
      <w:proofErr w:type="spellStart"/>
      <w:r w:rsidR="00A45134" w:rsidRPr="003D1E7B">
        <w:rPr>
          <w:rFonts w:ascii="Arial" w:hAnsi="Arial" w:cs="Arial"/>
          <w:b/>
          <w:sz w:val="24"/>
          <w:szCs w:val="24"/>
        </w:rPr>
        <w:t>Shippi</w:t>
      </w:r>
      <w:r w:rsidR="003D1E7B" w:rsidRPr="003D1E7B">
        <w:rPr>
          <w:rFonts w:ascii="Arial" w:hAnsi="Arial" w:cs="Arial"/>
          <w:b/>
          <w:sz w:val="24"/>
          <w:szCs w:val="24"/>
        </w:rPr>
        <w:t>ng</w:t>
      </w:r>
      <w:proofErr w:type="spellEnd"/>
      <w:r w:rsidR="003D1E7B">
        <w:rPr>
          <w:rFonts w:ascii="Arial" w:hAnsi="Arial" w:cs="Arial"/>
          <w:b/>
          <w:sz w:val="24"/>
          <w:szCs w:val="24"/>
        </w:rPr>
        <w:t xml:space="preserve"> NV</w:t>
      </w:r>
      <w:r w:rsidR="003D1E7B" w:rsidRPr="003D1E7B">
        <w:rPr>
          <w:rFonts w:ascii="Arial" w:hAnsi="Arial" w:cs="Arial"/>
          <w:b/>
          <w:sz w:val="24"/>
          <w:szCs w:val="24"/>
        </w:rPr>
        <w:t xml:space="preserve"> in eine stabile Raupenportal-</w:t>
      </w:r>
      <w:r w:rsidR="00A45134" w:rsidRPr="003D1E7B">
        <w:rPr>
          <w:rFonts w:ascii="Arial" w:hAnsi="Arial" w:cs="Arial"/>
          <w:b/>
          <w:sz w:val="24"/>
          <w:szCs w:val="24"/>
        </w:rPr>
        <w:t xml:space="preserve">Lösung </w:t>
      </w:r>
      <w:r w:rsidR="003D1E7B" w:rsidRPr="003D1E7B">
        <w:rPr>
          <w:rFonts w:ascii="Arial" w:hAnsi="Arial" w:cs="Arial"/>
          <w:b/>
          <w:sz w:val="24"/>
          <w:szCs w:val="24"/>
        </w:rPr>
        <w:t xml:space="preserve">investiert: mit dem sparsamen </w:t>
      </w:r>
      <w:r w:rsidR="003D1E7B">
        <w:rPr>
          <w:rFonts w:ascii="Arial" w:hAnsi="Arial" w:cs="Arial"/>
          <w:b/>
          <w:sz w:val="24"/>
          <w:szCs w:val="24"/>
        </w:rPr>
        <w:t xml:space="preserve">SENNEBOGEN </w:t>
      </w:r>
      <w:r w:rsidR="003D1E7B" w:rsidRPr="003D1E7B">
        <w:rPr>
          <w:rFonts w:ascii="Arial" w:hAnsi="Arial" w:cs="Arial"/>
          <w:b/>
          <w:sz w:val="24"/>
          <w:szCs w:val="24"/>
        </w:rPr>
        <w:t xml:space="preserve">870 Hybrid E-Serie </w:t>
      </w:r>
      <w:r w:rsidR="009D1904">
        <w:rPr>
          <w:rFonts w:ascii="Arial" w:hAnsi="Arial" w:cs="Arial"/>
          <w:b/>
          <w:sz w:val="24"/>
          <w:szCs w:val="24"/>
        </w:rPr>
        <w:t>erfolgt</w:t>
      </w:r>
      <w:r w:rsidR="003D1E7B" w:rsidRPr="003D1E7B">
        <w:rPr>
          <w:rFonts w:ascii="Arial" w:hAnsi="Arial" w:cs="Arial"/>
          <w:b/>
          <w:sz w:val="24"/>
          <w:szCs w:val="24"/>
        </w:rPr>
        <w:t xml:space="preserve"> die </w:t>
      </w:r>
      <w:proofErr w:type="spellStart"/>
      <w:r w:rsidR="003D1E7B" w:rsidRPr="003D1E7B">
        <w:rPr>
          <w:rFonts w:ascii="Arial" w:hAnsi="Arial" w:cs="Arial"/>
          <w:b/>
          <w:sz w:val="24"/>
          <w:szCs w:val="24"/>
        </w:rPr>
        <w:t>Be</w:t>
      </w:r>
      <w:proofErr w:type="spellEnd"/>
      <w:r w:rsidR="003D1E7B" w:rsidRPr="003D1E7B">
        <w:rPr>
          <w:rFonts w:ascii="Arial" w:hAnsi="Arial" w:cs="Arial"/>
          <w:b/>
          <w:sz w:val="24"/>
          <w:szCs w:val="24"/>
        </w:rPr>
        <w:t xml:space="preserve">- und Entladung von Schwerlaststückgütern und Schüttgütern schnell und unkompliziert. </w:t>
      </w:r>
    </w:p>
    <w:p w:rsidR="003D1E7B" w:rsidRDefault="003D1E7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FC2E06" w:rsidRDefault="00FC2E06" w:rsidP="00FB220B">
      <w:pPr>
        <w:spacing w:line="360" w:lineRule="auto"/>
        <w:rPr>
          <w:rFonts w:ascii="Arial" w:hAnsi="Arial" w:cs="Arial"/>
          <w:sz w:val="24"/>
          <w:szCs w:val="24"/>
        </w:rPr>
      </w:pPr>
      <w:r w:rsidRPr="00357C71">
        <w:rPr>
          <w:rFonts w:ascii="Arial" w:hAnsi="Arial" w:cs="Arial"/>
          <w:sz w:val="24"/>
          <w:szCs w:val="24"/>
        </w:rPr>
        <w:t xml:space="preserve">DD </w:t>
      </w:r>
      <w:proofErr w:type="spellStart"/>
      <w:r w:rsidRPr="00357C71">
        <w:rPr>
          <w:rFonts w:ascii="Arial" w:hAnsi="Arial" w:cs="Arial"/>
          <w:sz w:val="24"/>
          <w:szCs w:val="24"/>
        </w:rPr>
        <w:t>Shipping</w:t>
      </w:r>
      <w:proofErr w:type="spellEnd"/>
      <w:r w:rsidR="009D1904">
        <w:rPr>
          <w:rFonts w:ascii="Arial" w:hAnsi="Arial" w:cs="Arial"/>
          <w:sz w:val="24"/>
          <w:szCs w:val="24"/>
        </w:rPr>
        <w:t xml:space="preserve"> NV</w:t>
      </w:r>
      <w:r w:rsidRPr="00357C71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357C71">
        <w:rPr>
          <w:rFonts w:ascii="Arial" w:hAnsi="Arial" w:cs="Arial"/>
          <w:sz w:val="24"/>
          <w:szCs w:val="24"/>
        </w:rPr>
        <w:t>Puurs</w:t>
      </w:r>
      <w:proofErr w:type="spellEnd"/>
      <w:r w:rsidRPr="00357C71">
        <w:rPr>
          <w:rFonts w:ascii="Arial" w:hAnsi="Arial" w:cs="Arial"/>
          <w:sz w:val="24"/>
          <w:szCs w:val="24"/>
        </w:rPr>
        <w:t xml:space="preserve"> liegt </w:t>
      </w:r>
      <w:r w:rsidR="003D1E7B" w:rsidRPr="00357C71">
        <w:rPr>
          <w:rFonts w:ascii="Arial" w:hAnsi="Arial" w:cs="Arial"/>
          <w:sz w:val="24"/>
          <w:szCs w:val="24"/>
        </w:rPr>
        <w:t>an der</w:t>
      </w:r>
      <w:r w:rsidRPr="00357C71">
        <w:rPr>
          <w:rFonts w:ascii="Arial" w:hAnsi="Arial" w:cs="Arial"/>
          <w:sz w:val="24"/>
          <w:szCs w:val="24"/>
        </w:rPr>
        <w:t xml:space="preserve"> Seeschleuse</w:t>
      </w:r>
      <w:r w:rsidR="003D1E7B" w:rsidRPr="00357C71">
        <w:rPr>
          <w:rFonts w:ascii="Arial" w:hAnsi="Arial" w:cs="Arial"/>
          <w:sz w:val="24"/>
          <w:szCs w:val="24"/>
        </w:rPr>
        <w:t xml:space="preserve"> von </w:t>
      </w:r>
      <w:proofErr w:type="spellStart"/>
      <w:r w:rsidR="003D1E7B" w:rsidRPr="00357C71">
        <w:rPr>
          <w:rFonts w:ascii="Arial" w:hAnsi="Arial" w:cs="Arial"/>
          <w:sz w:val="24"/>
          <w:szCs w:val="24"/>
        </w:rPr>
        <w:t>Wintam</w:t>
      </w:r>
      <w:proofErr w:type="spellEnd"/>
      <w:r w:rsidR="007E08BF" w:rsidRPr="00357C71">
        <w:rPr>
          <w:rFonts w:ascii="Arial" w:hAnsi="Arial" w:cs="Arial"/>
          <w:sz w:val="24"/>
          <w:szCs w:val="24"/>
        </w:rPr>
        <w:t xml:space="preserve"> und profitiert dadurch</w:t>
      </w:r>
      <w:r w:rsidR="003D1E7B" w:rsidRPr="00357C71">
        <w:rPr>
          <w:rFonts w:ascii="Arial" w:hAnsi="Arial" w:cs="Arial"/>
          <w:sz w:val="24"/>
          <w:szCs w:val="24"/>
        </w:rPr>
        <w:t xml:space="preserve"> von</w:t>
      </w:r>
      <w:r w:rsidR="004B20FA" w:rsidRPr="00357C71">
        <w:rPr>
          <w:rFonts w:ascii="Arial" w:hAnsi="Arial" w:cs="Arial"/>
          <w:sz w:val="24"/>
          <w:szCs w:val="24"/>
        </w:rPr>
        <w:t xml:space="preserve"> den</w:t>
      </w:r>
      <w:r w:rsidR="003D1E7B" w:rsidRPr="00357C71">
        <w:rPr>
          <w:rFonts w:ascii="Arial" w:hAnsi="Arial" w:cs="Arial"/>
          <w:sz w:val="24"/>
          <w:szCs w:val="24"/>
        </w:rPr>
        <w:t xml:space="preserve"> </w:t>
      </w:r>
      <w:r w:rsidRPr="00357C71">
        <w:rPr>
          <w:rFonts w:ascii="Arial" w:hAnsi="Arial" w:cs="Arial"/>
          <w:sz w:val="24"/>
          <w:szCs w:val="24"/>
        </w:rPr>
        <w:t>idealen Standort</w:t>
      </w:r>
      <w:r w:rsidR="003D1E7B" w:rsidRPr="00357C71">
        <w:rPr>
          <w:rFonts w:ascii="Arial" w:hAnsi="Arial" w:cs="Arial"/>
          <w:sz w:val="24"/>
          <w:szCs w:val="24"/>
        </w:rPr>
        <w:t xml:space="preserve">gegebenheiten zwischen </w:t>
      </w:r>
      <w:r w:rsidR="007E08BF" w:rsidRPr="00357C71">
        <w:rPr>
          <w:rFonts w:ascii="Arial" w:hAnsi="Arial" w:cs="Arial"/>
          <w:sz w:val="24"/>
          <w:szCs w:val="24"/>
        </w:rPr>
        <w:t>Antwerpen und Brüssel</w:t>
      </w:r>
      <w:r w:rsidR="003D1E7B" w:rsidRPr="00357C71">
        <w:rPr>
          <w:rFonts w:ascii="Arial" w:hAnsi="Arial" w:cs="Arial"/>
          <w:sz w:val="24"/>
          <w:szCs w:val="24"/>
        </w:rPr>
        <w:t>.</w:t>
      </w:r>
      <w:r w:rsidRPr="00357C71">
        <w:rPr>
          <w:rFonts w:ascii="Arial" w:hAnsi="Arial" w:cs="Arial"/>
          <w:sz w:val="24"/>
          <w:szCs w:val="24"/>
        </w:rPr>
        <w:t xml:space="preserve"> Die Seeschleuse in </w:t>
      </w:r>
      <w:proofErr w:type="spellStart"/>
      <w:r w:rsidRPr="00357C71">
        <w:rPr>
          <w:rFonts w:ascii="Arial" w:hAnsi="Arial" w:cs="Arial"/>
          <w:sz w:val="24"/>
          <w:szCs w:val="24"/>
        </w:rPr>
        <w:t>Wintam</w:t>
      </w:r>
      <w:proofErr w:type="spellEnd"/>
      <w:r w:rsidRPr="00357C71">
        <w:rPr>
          <w:rFonts w:ascii="Arial" w:hAnsi="Arial" w:cs="Arial"/>
          <w:sz w:val="24"/>
          <w:szCs w:val="24"/>
        </w:rPr>
        <w:t xml:space="preserve"> ist 8,80 Meter tief, 250</w:t>
      </w:r>
      <w:r w:rsidR="003D1E7B" w:rsidRPr="00357C71">
        <w:rPr>
          <w:rFonts w:ascii="Arial" w:hAnsi="Arial" w:cs="Arial"/>
          <w:sz w:val="24"/>
          <w:szCs w:val="24"/>
        </w:rPr>
        <w:t xml:space="preserve"> Meter lang und 25 Meter breit: so können S</w:t>
      </w:r>
      <w:r w:rsidRPr="00357C71">
        <w:rPr>
          <w:rFonts w:ascii="Arial" w:hAnsi="Arial" w:cs="Arial"/>
          <w:sz w:val="24"/>
          <w:szCs w:val="24"/>
        </w:rPr>
        <w:t xml:space="preserve">chiffe mit einer Kapazität von bis zu 10.000 Tonnen </w:t>
      </w:r>
      <w:r w:rsidR="003D1E7B" w:rsidRPr="00357C71">
        <w:rPr>
          <w:rFonts w:ascii="Arial" w:hAnsi="Arial" w:cs="Arial"/>
          <w:sz w:val="24"/>
          <w:szCs w:val="24"/>
        </w:rPr>
        <w:t xml:space="preserve">diese passieren und </w:t>
      </w:r>
      <w:r w:rsidR="007E08BF" w:rsidRPr="00357C71">
        <w:rPr>
          <w:rFonts w:ascii="Arial" w:hAnsi="Arial" w:cs="Arial"/>
          <w:sz w:val="24"/>
          <w:szCs w:val="24"/>
        </w:rPr>
        <w:t>am Kai von</w:t>
      </w:r>
      <w:r w:rsidR="003D1E7B" w:rsidRPr="00357C71">
        <w:rPr>
          <w:rFonts w:ascii="Arial" w:hAnsi="Arial" w:cs="Arial"/>
          <w:sz w:val="24"/>
          <w:szCs w:val="24"/>
        </w:rPr>
        <w:t xml:space="preserve"> DD </w:t>
      </w:r>
      <w:proofErr w:type="spellStart"/>
      <w:r w:rsidR="003D1E7B" w:rsidRPr="00357C71">
        <w:rPr>
          <w:rFonts w:ascii="Arial" w:hAnsi="Arial" w:cs="Arial"/>
          <w:sz w:val="24"/>
          <w:szCs w:val="24"/>
        </w:rPr>
        <w:t>Shipping</w:t>
      </w:r>
      <w:proofErr w:type="spellEnd"/>
      <w:r w:rsidR="003D1E7B" w:rsidRPr="00357C71">
        <w:rPr>
          <w:rFonts w:ascii="Arial" w:hAnsi="Arial" w:cs="Arial"/>
          <w:sz w:val="24"/>
          <w:szCs w:val="24"/>
        </w:rPr>
        <w:t xml:space="preserve"> </w:t>
      </w:r>
      <w:r w:rsidR="007E08BF" w:rsidRPr="00357C71">
        <w:rPr>
          <w:rFonts w:ascii="Arial" w:hAnsi="Arial" w:cs="Arial"/>
          <w:sz w:val="24"/>
          <w:szCs w:val="24"/>
        </w:rPr>
        <w:t>anlegen</w:t>
      </w:r>
      <w:r w:rsidRPr="00357C71">
        <w:rPr>
          <w:rFonts w:ascii="Arial" w:hAnsi="Arial" w:cs="Arial"/>
          <w:sz w:val="24"/>
          <w:szCs w:val="24"/>
        </w:rPr>
        <w:t xml:space="preserve">. </w:t>
      </w:r>
      <w:r w:rsidR="007E08BF" w:rsidRPr="00357C71">
        <w:rPr>
          <w:rFonts w:ascii="Arial" w:hAnsi="Arial" w:cs="Arial"/>
          <w:sz w:val="24"/>
          <w:szCs w:val="24"/>
        </w:rPr>
        <w:t>Erst vor kurzem wurde ein zweiter Kai</w:t>
      </w:r>
      <w:r w:rsidRPr="00357C71">
        <w:rPr>
          <w:rFonts w:ascii="Arial" w:hAnsi="Arial" w:cs="Arial"/>
          <w:sz w:val="24"/>
          <w:szCs w:val="24"/>
        </w:rPr>
        <w:t xml:space="preserve"> </w:t>
      </w:r>
      <w:r w:rsidR="007E08BF" w:rsidRPr="00357C71">
        <w:rPr>
          <w:rFonts w:ascii="Arial" w:hAnsi="Arial" w:cs="Arial"/>
          <w:sz w:val="24"/>
          <w:szCs w:val="24"/>
        </w:rPr>
        <w:t xml:space="preserve">bei </w:t>
      </w:r>
      <w:r w:rsidR="00357C71">
        <w:rPr>
          <w:rFonts w:ascii="Arial" w:hAnsi="Arial" w:cs="Arial"/>
          <w:sz w:val="24"/>
          <w:szCs w:val="24"/>
        </w:rPr>
        <w:t xml:space="preserve">den Hafenspezialisten </w:t>
      </w:r>
      <w:r w:rsidR="007E08BF" w:rsidRPr="00357C71">
        <w:rPr>
          <w:rFonts w:ascii="Arial" w:hAnsi="Arial" w:cs="Arial"/>
          <w:sz w:val="24"/>
          <w:szCs w:val="24"/>
        </w:rPr>
        <w:t>eingeweiht, der demnächst ebenfalls</w:t>
      </w:r>
      <w:r w:rsidRPr="00357C71">
        <w:rPr>
          <w:rFonts w:ascii="Arial" w:hAnsi="Arial" w:cs="Arial"/>
          <w:sz w:val="24"/>
          <w:szCs w:val="24"/>
        </w:rPr>
        <w:t xml:space="preserve"> </w:t>
      </w:r>
      <w:r w:rsidR="009D1904">
        <w:rPr>
          <w:rFonts w:ascii="Arial" w:hAnsi="Arial" w:cs="Arial"/>
          <w:sz w:val="24"/>
          <w:szCs w:val="24"/>
        </w:rPr>
        <w:t>in Betrieb geht</w:t>
      </w:r>
      <w:r w:rsidR="007E08BF" w:rsidRPr="00357C71">
        <w:rPr>
          <w:rFonts w:ascii="Arial" w:hAnsi="Arial" w:cs="Arial"/>
          <w:sz w:val="24"/>
          <w:szCs w:val="24"/>
        </w:rPr>
        <w:t>.</w:t>
      </w:r>
    </w:p>
    <w:p w:rsidR="0087020C" w:rsidRDefault="0087020C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FC2E06" w:rsidRPr="00FC2E06" w:rsidRDefault="00634CCD" w:rsidP="00FC2E0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="00FC2E06" w:rsidRPr="00FC2E06">
        <w:rPr>
          <w:rFonts w:ascii="Arial" w:hAnsi="Arial" w:cs="Arial"/>
          <w:sz w:val="24"/>
          <w:szCs w:val="24"/>
        </w:rPr>
        <w:t>Wir haben uns</w:t>
      </w:r>
      <w:r w:rsidR="007E08BF">
        <w:rPr>
          <w:rFonts w:ascii="Arial" w:hAnsi="Arial" w:cs="Arial"/>
          <w:sz w:val="24"/>
          <w:szCs w:val="24"/>
        </w:rPr>
        <w:t xml:space="preserve"> bewusst</w:t>
      </w:r>
      <w:r w:rsidR="00357C71">
        <w:rPr>
          <w:rFonts w:ascii="Arial" w:hAnsi="Arial" w:cs="Arial"/>
          <w:sz w:val="24"/>
          <w:szCs w:val="24"/>
        </w:rPr>
        <w:t xml:space="preserve"> für eine mobile </w:t>
      </w:r>
      <w:r w:rsidR="008F725A">
        <w:rPr>
          <w:rFonts w:ascii="Arial" w:hAnsi="Arial" w:cs="Arial"/>
          <w:sz w:val="24"/>
          <w:szCs w:val="24"/>
        </w:rPr>
        <w:t>Variante des Umschlagbaggers entschieden, damit wir ihn</w:t>
      </w:r>
      <w:r w:rsidR="00FC2E06" w:rsidRPr="00FC2E06">
        <w:rPr>
          <w:rFonts w:ascii="Arial" w:hAnsi="Arial" w:cs="Arial"/>
          <w:sz w:val="24"/>
          <w:szCs w:val="24"/>
        </w:rPr>
        <w:t xml:space="preserve"> </w:t>
      </w:r>
      <w:r w:rsidR="009D1904">
        <w:rPr>
          <w:rFonts w:ascii="Arial" w:hAnsi="Arial" w:cs="Arial"/>
          <w:sz w:val="24"/>
          <w:szCs w:val="24"/>
        </w:rPr>
        <w:t xml:space="preserve">dann </w:t>
      </w:r>
      <w:r w:rsidR="00FC2E06" w:rsidRPr="00FC2E06">
        <w:rPr>
          <w:rFonts w:ascii="Arial" w:hAnsi="Arial" w:cs="Arial"/>
          <w:sz w:val="24"/>
          <w:szCs w:val="24"/>
        </w:rPr>
        <w:t xml:space="preserve">flexibel an beiden Kais einsetzen können", </w:t>
      </w:r>
      <w:r w:rsidR="007E08BF">
        <w:rPr>
          <w:rFonts w:ascii="Arial" w:hAnsi="Arial" w:cs="Arial"/>
          <w:sz w:val="24"/>
          <w:szCs w:val="24"/>
        </w:rPr>
        <w:t xml:space="preserve">berichtet </w:t>
      </w:r>
      <w:r w:rsidR="00FC2E06" w:rsidRPr="00FC2E06">
        <w:rPr>
          <w:rFonts w:ascii="Arial" w:hAnsi="Arial" w:cs="Arial"/>
          <w:sz w:val="24"/>
          <w:szCs w:val="24"/>
        </w:rPr>
        <w:t xml:space="preserve">Geert </w:t>
      </w:r>
      <w:proofErr w:type="spellStart"/>
      <w:r w:rsidR="00FC2E06" w:rsidRPr="00FC2E06">
        <w:rPr>
          <w:rFonts w:ascii="Arial" w:hAnsi="Arial" w:cs="Arial"/>
          <w:sz w:val="24"/>
          <w:szCs w:val="24"/>
        </w:rPr>
        <w:t>Keeris</w:t>
      </w:r>
      <w:proofErr w:type="spellEnd"/>
      <w:r w:rsidR="00FC2E06" w:rsidRPr="00FC2E06">
        <w:rPr>
          <w:rFonts w:ascii="Arial" w:hAnsi="Arial" w:cs="Arial"/>
          <w:sz w:val="24"/>
          <w:szCs w:val="24"/>
        </w:rPr>
        <w:t xml:space="preserve">, </w:t>
      </w:r>
      <w:r w:rsidR="007E08BF">
        <w:rPr>
          <w:rFonts w:ascii="Arial" w:hAnsi="Arial" w:cs="Arial"/>
          <w:sz w:val="24"/>
          <w:szCs w:val="24"/>
        </w:rPr>
        <w:t xml:space="preserve">Geschäftsführer von DD </w:t>
      </w:r>
      <w:proofErr w:type="spellStart"/>
      <w:r w:rsidR="007E08BF">
        <w:rPr>
          <w:rFonts w:ascii="Arial" w:hAnsi="Arial" w:cs="Arial"/>
          <w:sz w:val="24"/>
          <w:szCs w:val="24"/>
        </w:rPr>
        <w:t>Shipping</w:t>
      </w:r>
      <w:proofErr w:type="spellEnd"/>
      <w:r w:rsidR="0035774C">
        <w:rPr>
          <w:rFonts w:ascii="Arial" w:hAnsi="Arial" w:cs="Arial"/>
          <w:sz w:val="24"/>
          <w:szCs w:val="24"/>
        </w:rPr>
        <w:t>,</w:t>
      </w:r>
      <w:r w:rsidR="007E08BF">
        <w:rPr>
          <w:rFonts w:ascii="Arial" w:hAnsi="Arial" w:cs="Arial"/>
          <w:sz w:val="24"/>
          <w:szCs w:val="24"/>
        </w:rPr>
        <w:t xml:space="preserve"> über die Investition und Neuausrichtung des Unternehmens</w:t>
      </w:r>
      <w:r w:rsidR="0035774C">
        <w:rPr>
          <w:rFonts w:ascii="Arial" w:hAnsi="Arial" w:cs="Arial"/>
          <w:sz w:val="24"/>
          <w:szCs w:val="24"/>
        </w:rPr>
        <w:t xml:space="preserve"> in Zusammenarbeit mit </w:t>
      </w:r>
      <w:r w:rsidR="008F725A">
        <w:rPr>
          <w:rFonts w:ascii="Arial" w:hAnsi="Arial" w:cs="Arial"/>
          <w:sz w:val="24"/>
          <w:szCs w:val="24"/>
        </w:rPr>
        <w:t xml:space="preserve">Vertriebs- und Servicepartner </w:t>
      </w:r>
      <w:r w:rsidR="0035774C">
        <w:rPr>
          <w:rFonts w:ascii="Arial" w:hAnsi="Arial" w:cs="Arial"/>
          <w:sz w:val="24"/>
          <w:szCs w:val="24"/>
        </w:rPr>
        <w:t>SMT Belgien</w:t>
      </w:r>
      <w:r w:rsidR="007E08BF">
        <w:rPr>
          <w:rFonts w:ascii="Arial" w:hAnsi="Arial" w:cs="Arial"/>
          <w:sz w:val="24"/>
          <w:szCs w:val="24"/>
        </w:rPr>
        <w:t xml:space="preserve">. </w:t>
      </w:r>
      <w:r w:rsidR="00FC2E06" w:rsidRPr="00FC2E06">
        <w:rPr>
          <w:rFonts w:ascii="Arial" w:hAnsi="Arial" w:cs="Arial"/>
          <w:sz w:val="24"/>
          <w:szCs w:val="24"/>
        </w:rPr>
        <w:t xml:space="preserve">Beim Kauf </w:t>
      </w:r>
      <w:r w:rsidR="007E08BF">
        <w:rPr>
          <w:rFonts w:ascii="Arial" w:hAnsi="Arial" w:cs="Arial"/>
          <w:sz w:val="24"/>
          <w:szCs w:val="24"/>
        </w:rPr>
        <w:t xml:space="preserve">des neuen Umschlagbaggers waren mehrere Faktoren </w:t>
      </w:r>
      <w:r w:rsidR="004D7247">
        <w:rPr>
          <w:rFonts w:ascii="Arial" w:hAnsi="Arial" w:cs="Arial"/>
          <w:sz w:val="24"/>
          <w:szCs w:val="24"/>
        </w:rPr>
        <w:t>entscheidend</w:t>
      </w:r>
      <w:r w:rsidR="007E08BF">
        <w:rPr>
          <w:rFonts w:ascii="Arial" w:hAnsi="Arial" w:cs="Arial"/>
          <w:sz w:val="24"/>
          <w:szCs w:val="24"/>
        </w:rPr>
        <w:t>:</w:t>
      </w:r>
      <w:r w:rsidR="00FC2E06" w:rsidRPr="00FC2E06">
        <w:rPr>
          <w:rFonts w:ascii="Arial" w:hAnsi="Arial" w:cs="Arial"/>
          <w:sz w:val="24"/>
          <w:szCs w:val="24"/>
        </w:rPr>
        <w:t xml:space="preserve"> "</w:t>
      </w:r>
      <w:r w:rsidR="00AD642C">
        <w:rPr>
          <w:rFonts w:ascii="Arial" w:hAnsi="Arial" w:cs="Arial"/>
          <w:sz w:val="24"/>
          <w:szCs w:val="24"/>
        </w:rPr>
        <w:t>M</w:t>
      </w:r>
      <w:r w:rsidR="007E08BF">
        <w:rPr>
          <w:rFonts w:ascii="Arial" w:hAnsi="Arial" w:cs="Arial"/>
          <w:sz w:val="24"/>
          <w:szCs w:val="24"/>
        </w:rPr>
        <w:t>it dem</w:t>
      </w:r>
      <w:r w:rsidR="009D1904">
        <w:rPr>
          <w:rFonts w:ascii="Arial" w:hAnsi="Arial" w:cs="Arial"/>
          <w:sz w:val="24"/>
          <w:szCs w:val="24"/>
        </w:rPr>
        <w:t xml:space="preserve"> SENNEBOGEN</w:t>
      </w:r>
      <w:r w:rsidR="007E08BF">
        <w:rPr>
          <w:rFonts w:ascii="Arial" w:hAnsi="Arial" w:cs="Arial"/>
          <w:sz w:val="24"/>
          <w:szCs w:val="24"/>
        </w:rPr>
        <w:t xml:space="preserve"> 870 E </w:t>
      </w:r>
      <w:r w:rsidR="00AD642C">
        <w:rPr>
          <w:rFonts w:ascii="Arial" w:hAnsi="Arial" w:cs="Arial"/>
          <w:sz w:val="24"/>
          <w:szCs w:val="24"/>
        </w:rPr>
        <w:t xml:space="preserve">haben wir nun eine stabile, </w:t>
      </w:r>
      <w:proofErr w:type="spellStart"/>
      <w:r w:rsidR="007E08BF">
        <w:rPr>
          <w:rFonts w:ascii="Arial" w:hAnsi="Arial" w:cs="Arial"/>
          <w:sz w:val="24"/>
          <w:szCs w:val="24"/>
        </w:rPr>
        <w:t>verfahrbare</w:t>
      </w:r>
      <w:proofErr w:type="spellEnd"/>
      <w:r w:rsidR="007E08BF">
        <w:rPr>
          <w:rFonts w:ascii="Arial" w:hAnsi="Arial" w:cs="Arial"/>
          <w:sz w:val="24"/>
          <w:szCs w:val="24"/>
        </w:rPr>
        <w:t xml:space="preserve"> Maschine </w:t>
      </w:r>
      <w:r w:rsidR="00AD642C">
        <w:rPr>
          <w:rFonts w:ascii="Arial" w:hAnsi="Arial" w:cs="Arial"/>
          <w:sz w:val="24"/>
          <w:szCs w:val="24"/>
        </w:rPr>
        <w:t>mit einer großen Umschlagkapazitä</w:t>
      </w:r>
      <w:r w:rsidR="0035774C">
        <w:rPr>
          <w:rFonts w:ascii="Arial" w:hAnsi="Arial" w:cs="Arial"/>
          <w:sz w:val="24"/>
          <w:szCs w:val="24"/>
        </w:rPr>
        <w:t>t, die gleichzeitig für den Fahrer komfortabel und ergonomisch gestaltet ist.</w:t>
      </w:r>
      <w:r w:rsidR="00FC2E06" w:rsidRPr="00FC2E06">
        <w:rPr>
          <w:rFonts w:ascii="Arial" w:hAnsi="Arial" w:cs="Arial"/>
          <w:sz w:val="24"/>
          <w:szCs w:val="24"/>
        </w:rPr>
        <w:t>"</w:t>
      </w:r>
    </w:p>
    <w:p w:rsidR="00FC2E06" w:rsidRDefault="00FC2E06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AD642C" w:rsidRPr="00AD642C" w:rsidRDefault="00AD642C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AD642C">
        <w:rPr>
          <w:rFonts w:ascii="Arial" w:hAnsi="Arial" w:cs="Arial"/>
          <w:b/>
          <w:sz w:val="24"/>
          <w:szCs w:val="24"/>
        </w:rPr>
        <w:t>Hafenlog</w:t>
      </w:r>
      <w:r w:rsidR="008F725A">
        <w:rPr>
          <w:rFonts w:ascii="Arial" w:hAnsi="Arial" w:cs="Arial"/>
          <w:b/>
          <w:sz w:val="24"/>
          <w:szCs w:val="24"/>
        </w:rPr>
        <w:t>istik</w:t>
      </w:r>
      <w:r w:rsidR="00063C63">
        <w:rPr>
          <w:rFonts w:ascii="Arial" w:hAnsi="Arial" w:cs="Arial"/>
          <w:b/>
          <w:sz w:val="24"/>
          <w:szCs w:val="24"/>
        </w:rPr>
        <w:t xml:space="preserve"> leicht gemacht</w:t>
      </w:r>
      <w:r w:rsidR="008F725A">
        <w:rPr>
          <w:rFonts w:ascii="Arial" w:hAnsi="Arial" w:cs="Arial"/>
          <w:b/>
          <w:sz w:val="24"/>
          <w:szCs w:val="24"/>
        </w:rPr>
        <w:t xml:space="preserve"> durch Raupenportal und Spezialausrüstung</w:t>
      </w:r>
    </w:p>
    <w:p w:rsidR="004B20FA" w:rsidRDefault="00AD642C" w:rsidP="00FC2E0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 einer Durchfahrtshöhe von rund 5 m</w:t>
      </w:r>
      <w:r w:rsidR="00FC2E06" w:rsidRPr="00FC2E06">
        <w:rPr>
          <w:rFonts w:ascii="Arial" w:hAnsi="Arial" w:cs="Arial"/>
          <w:sz w:val="24"/>
          <w:szCs w:val="24"/>
        </w:rPr>
        <w:t xml:space="preserve"> können </w:t>
      </w:r>
      <w:r>
        <w:rPr>
          <w:rFonts w:ascii="Arial" w:hAnsi="Arial" w:cs="Arial"/>
          <w:sz w:val="24"/>
          <w:szCs w:val="24"/>
        </w:rPr>
        <w:t xml:space="preserve">LKWs </w:t>
      </w:r>
      <w:r w:rsidR="00FC2E06" w:rsidRPr="00FC2E06">
        <w:rPr>
          <w:rFonts w:ascii="Arial" w:hAnsi="Arial" w:cs="Arial"/>
          <w:sz w:val="24"/>
          <w:szCs w:val="24"/>
        </w:rPr>
        <w:t>problemlos unter der Maschine hindurch</w:t>
      </w:r>
      <w:r>
        <w:rPr>
          <w:rFonts w:ascii="Arial" w:hAnsi="Arial" w:cs="Arial"/>
          <w:sz w:val="24"/>
          <w:szCs w:val="24"/>
        </w:rPr>
        <w:t>fahren und beladen werden,</w:t>
      </w:r>
      <w:r w:rsidR="00FC2E06" w:rsidRPr="00FC2E06">
        <w:rPr>
          <w:rFonts w:ascii="Arial" w:hAnsi="Arial" w:cs="Arial"/>
          <w:sz w:val="24"/>
          <w:szCs w:val="24"/>
        </w:rPr>
        <w:t xml:space="preserve"> was eine Menge Zeit </w:t>
      </w:r>
      <w:r w:rsidR="008F725A">
        <w:rPr>
          <w:rFonts w:ascii="Arial" w:hAnsi="Arial" w:cs="Arial"/>
          <w:sz w:val="24"/>
          <w:szCs w:val="24"/>
        </w:rPr>
        <w:t>er</w:t>
      </w:r>
      <w:r w:rsidR="00FC2E06" w:rsidRPr="00FC2E06">
        <w:rPr>
          <w:rFonts w:ascii="Arial" w:hAnsi="Arial" w:cs="Arial"/>
          <w:sz w:val="24"/>
          <w:szCs w:val="24"/>
        </w:rPr>
        <w:t>spart</w:t>
      </w:r>
      <w:r>
        <w:rPr>
          <w:rFonts w:ascii="Arial" w:hAnsi="Arial" w:cs="Arial"/>
          <w:sz w:val="24"/>
          <w:szCs w:val="24"/>
        </w:rPr>
        <w:t>. Dadurch</w:t>
      </w:r>
      <w:r w:rsidR="004B20FA">
        <w:rPr>
          <w:rFonts w:ascii="Arial" w:hAnsi="Arial" w:cs="Arial"/>
          <w:sz w:val="24"/>
          <w:szCs w:val="24"/>
        </w:rPr>
        <w:t xml:space="preserve"> werden Lagerplätze </w:t>
      </w:r>
      <w:r w:rsidR="004B20FA">
        <w:rPr>
          <w:rFonts w:ascii="Arial" w:hAnsi="Arial" w:cs="Arial"/>
          <w:sz w:val="24"/>
          <w:szCs w:val="24"/>
        </w:rPr>
        <w:lastRenderedPageBreak/>
        <w:t>nicht unnötig belegt</w:t>
      </w:r>
      <w:r w:rsidR="008F725A">
        <w:rPr>
          <w:rFonts w:ascii="Arial" w:hAnsi="Arial" w:cs="Arial"/>
          <w:sz w:val="24"/>
          <w:szCs w:val="24"/>
        </w:rPr>
        <w:t>, Liegezeiten der Schiffe reduzieren sich drastisch</w:t>
      </w:r>
      <w:r w:rsidR="00C52068">
        <w:rPr>
          <w:rFonts w:ascii="Arial" w:hAnsi="Arial" w:cs="Arial"/>
          <w:sz w:val="24"/>
          <w:szCs w:val="24"/>
        </w:rPr>
        <w:t>,</w:t>
      </w:r>
      <w:r w:rsidR="004B20FA">
        <w:rPr>
          <w:rFonts w:ascii="Arial" w:hAnsi="Arial" w:cs="Arial"/>
          <w:sz w:val="24"/>
          <w:szCs w:val="24"/>
        </w:rPr>
        <w:t xml:space="preserve"> und Zwischentransporte </w:t>
      </w:r>
      <w:r w:rsidR="008F725A">
        <w:rPr>
          <w:rFonts w:ascii="Arial" w:hAnsi="Arial" w:cs="Arial"/>
          <w:sz w:val="24"/>
          <w:szCs w:val="24"/>
        </w:rPr>
        <w:t xml:space="preserve">gibt es </w:t>
      </w:r>
      <w:r w:rsidR="004B20FA">
        <w:rPr>
          <w:rFonts w:ascii="Arial" w:hAnsi="Arial" w:cs="Arial"/>
          <w:sz w:val="24"/>
          <w:szCs w:val="24"/>
        </w:rPr>
        <w:t>praktisch nicht mehr</w:t>
      </w:r>
      <w:r w:rsidR="008F725A">
        <w:rPr>
          <w:rFonts w:ascii="Arial" w:hAnsi="Arial" w:cs="Arial"/>
          <w:sz w:val="24"/>
          <w:szCs w:val="24"/>
        </w:rPr>
        <w:t xml:space="preserve">. </w:t>
      </w:r>
      <w:r w:rsidR="004B20FA">
        <w:rPr>
          <w:rFonts w:ascii="Arial" w:hAnsi="Arial" w:cs="Arial"/>
          <w:sz w:val="24"/>
          <w:szCs w:val="24"/>
        </w:rPr>
        <w:t>Aus der um 7</w:t>
      </w:r>
      <w:r w:rsidR="0035774C">
        <w:rPr>
          <w:rFonts w:ascii="Arial" w:hAnsi="Arial" w:cs="Arial"/>
          <w:sz w:val="24"/>
          <w:szCs w:val="24"/>
        </w:rPr>
        <w:t xml:space="preserve"> </w:t>
      </w:r>
      <w:r w:rsidR="004B20FA">
        <w:rPr>
          <w:rFonts w:ascii="Arial" w:hAnsi="Arial" w:cs="Arial"/>
          <w:sz w:val="24"/>
          <w:szCs w:val="24"/>
        </w:rPr>
        <w:t xml:space="preserve">m hochfahrbaren Kabine behält der Fahrer </w:t>
      </w:r>
      <w:r w:rsidR="008F725A">
        <w:rPr>
          <w:rFonts w:ascii="Arial" w:hAnsi="Arial" w:cs="Arial"/>
          <w:sz w:val="24"/>
          <w:szCs w:val="24"/>
        </w:rPr>
        <w:t xml:space="preserve">dabei </w:t>
      </w:r>
      <w:r w:rsidR="004B20FA">
        <w:rPr>
          <w:rFonts w:ascii="Arial" w:hAnsi="Arial" w:cs="Arial"/>
          <w:sz w:val="24"/>
          <w:szCs w:val="24"/>
        </w:rPr>
        <w:t xml:space="preserve">stets den vollen Durchblick. </w:t>
      </w:r>
      <w:r w:rsidR="0035774C">
        <w:rPr>
          <w:rFonts w:ascii="Arial" w:hAnsi="Arial" w:cs="Arial"/>
          <w:sz w:val="24"/>
          <w:szCs w:val="24"/>
        </w:rPr>
        <w:t>Eine zusätzliche am Stiel montierte</w:t>
      </w:r>
      <w:r w:rsidR="004B20FA">
        <w:rPr>
          <w:rFonts w:ascii="Arial" w:hAnsi="Arial" w:cs="Arial"/>
          <w:sz w:val="24"/>
          <w:szCs w:val="24"/>
        </w:rPr>
        <w:t xml:space="preserve"> Kamera </w:t>
      </w:r>
      <w:r w:rsidR="0035774C">
        <w:rPr>
          <w:rFonts w:ascii="Arial" w:hAnsi="Arial" w:cs="Arial"/>
          <w:sz w:val="24"/>
          <w:szCs w:val="24"/>
        </w:rPr>
        <w:t>und der entsprechende Monitor in der Kabine helfen dem Fahrer, auch im Schiffsrumpf präzise nach dem Material greifen zu können.</w:t>
      </w:r>
      <w:r w:rsidR="004B20FA">
        <w:rPr>
          <w:rFonts w:ascii="Arial" w:hAnsi="Arial" w:cs="Arial"/>
          <w:sz w:val="24"/>
          <w:szCs w:val="24"/>
        </w:rPr>
        <w:t xml:space="preserve"> </w:t>
      </w:r>
    </w:p>
    <w:p w:rsidR="00233130" w:rsidRDefault="00233130" w:rsidP="00FC2E06">
      <w:pPr>
        <w:spacing w:line="360" w:lineRule="auto"/>
        <w:rPr>
          <w:rFonts w:ascii="Arial" w:hAnsi="Arial" w:cs="Arial"/>
          <w:sz w:val="24"/>
          <w:szCs w:val="24"/>
        </w:rPr>
      </w:pPr>
    </w:p>
    <w:p w:rsidR="00314586" w:rsidRDefault="00233130" w:rsidP="0031458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Wunsch stattet SENNEBOGEN sämtliche Hafen</w:t>
      </w:r>
      <w:r w:rsidR="009D1904">
        <w:rPr>
          <w:rFonts w:ascii="Arial" w:hAnsi="Arial" w:cs="Arial"/>
          <w:sz w:val="24"/>
          <w:szCs w:val="24"/>
        </w:rPr>
        <w:t>-Umschlag</w:t>
      </w:r>
      <w:r>
        <w:rPr>
          <w:rFonts w:ascii="Arial" w:hAnsi="Arial" w:cs="Arial"/>
          <w:sz w:val="24"/>
          <w:szCs w:val="24"/>
        </w:rPr>
        <w:t xml:space="preserve">maschinen mit einer Sonderkonfiguration aus, um noch mehr Umschlagleistung zu erzielen: Die </w:t>
      </w:r>
      <w:r w:rsidR="004D7247">
        <w:rPr>
          <w:rFonts w:ascii="Arial" w:hAnsi="Arial" w:cs="Arial"/>
          <w:sz w:val="24"/>
          <w:szCs w:val="24"/>
        </w:rPr>
        <w:t xml:space="preserve">spezielle </w:t>
      </w:r>
      <w:r w:rsidR="000578EA">
        <w:rPr>
          <w:rFonts w:ascii="Arial" w:hAnsi="Arial" w:cs="Arial"/>
          <w:sz w:val="24"/>
          <w:szCs w:val="24"/>
        </w:rPr>
        <w:t>25 m-</w:t>
      </w:r>
      <w:r w:rsidR="004D7247">
        <w:rPr>
          <w:rFonts w:ascii="Arial" w:hAnsi="Arial" w:cs="Arial"/>
          <w:sz w:val="24"/>
          <w:szCs w:val="24"/>
        </w:rPr>
        <w:t>Hafena</w:t>
      </w:r>
      <w:r>
        <w:rPr>
          <w:rFonts w:ascii="Arial" w:hAnsi="Arial" w:cs="Arial"/>
          <w:sz w:val="24"/>
          <w:szCs w:val="24"/>
        </w:rPr>
        <w:t>usrüstung</w:t>
      </w:r>
      <w:r w:rsidR="0035774C">
        <w:rPr>
          <w:rFonts w:ascii="Arial" w:hAnsi="Arial" w:cs="Arial"/>
          <w:sz w:val="24"/>
          <w:szCs w:val="24"/>
        </w:rPr>
        <w:t xml:space="preserve">, die auch bei DD </w:t>
      </w:r>
      <w:proofErr w:type="spellStart"/>
      <w:r w:rsidR="0035774C">
        <w:rPr>
          <w:rFonts w:ascii="Arial" w:hAnsi="Arial" w:cs="Arial"/>
          <w:sz w:val="24"/>
          <w:szCs w:val="24"/>
        </w:rPr>
        <w:t>Shipping</w:t>
      </w:r>
      <w:proofErr w:type="spellEnd"/>
      <w:r w:rsidR="0035774C">
        <w:rPr>
          <w:rFonts w:ascii="Arial" w:hAnsi="Arial" w:cs="Arial"/>
          <w:sz w:val="24"/>
          <w:szCs w:val="24"/>
        </w:rPr>
        <w:t xml:space="preserve"> zum Einsatz kommt,</w:t>
      </w:r>
      <w:r w:rsidR="000578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ist aus </w:t>
      </w:r>
      <w:r w:rsidR="00F8562A">
        <w:rPr>
          <w:rFonts w:ascii="Arial" w:hAnsi="Arial" w:cs="Arial"/>
          <w:sz w:val="24"/>
          <w:szCs w:val="24"/>
        </w:rPr>
        <w:t>robustem</w:t>
      </w:r>
      <w:r w:rsidR="008F725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hochfesten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C52068">
        <w:rPr>
          <w:rFonts w:ascii="Arial" w:hAnsi="Arial" w:cs="Arial"/>
          <w:sz w:val="24"/>
          <w:szCs w:val="24"/>
        </w:rPr>
        <w:t>S</w:t>
      </w:r>
      <w:r w:rsidR="000578EA">
        <w:rPr>
          <w:rFonts w:ascii="Arial" w:hAnsi="Arial" w:cs="Arial"/>
          <w:sz w:val="24"/>
          <w:szCs w:val="24"/>
        </w:rPr>
        <w:t xml:space="preserve">tahl gefertigt, der </w:t>
      </w:r>
      <w:r w:rsidR="00F8562A">
        <w:rPr>
          <w:rFonts w:ascii="Arial" w:hAnsi="Arial" w:cs="Arial"/>
          <w:sz w:val="24"/>
          <w:szCs w:val="24"/>
        </w:rPr>
        <w:t>besonders leich</w:t>
      </w:r>
      <w:r w:rsidR="00C52068">
        <w:rPr>
          <w:rFonts w:ascii="Arial" w:hAnsi="Arial" w:cs="Arial"/>
          <w:sz w:val="24"/>
          <w:szCs w:val="24"/>
        </w:rPr>
        <w:t>te Konstruktionen</w:t>
      </w:r>
      <w:r w:rsidR="000578EA">
        <w:rPr>
          <w:rFonts w:ascii="Arial" w:hAnsi="Arial" w:cs="Arial"/>
          <w:sz w:val="24"/>
          <w:szCs w:val="24"/>
        </w:rPr>
        <w:t xml:space="preserve"> und gleichzeitig</w:t>
      </w:r>
      <w:r w:rsidR="00F8562A">
        <w:rPr>
          <w:rFonts w:ascii="Arial" w:hAnsi="Arial" w:cs="Arial"/>
          <w:sz w:val="24"/>
          <w:szCs w:val="24"/>
        </w:rPr>
        <w:t xml:space="preserve"> durch die Gewichtseinsparung</w:t>
      </w:r>
      <w:r w:rsidR="000578EA">
        <w:rPr>
          <w:rFonts w:ascii="Arial" w:hAnsi="Arial" w:cs="Arial"/>
          <w:sz w:val="24"/>
          <w:szCs w:val="24"/>
        </w:rPr>
        <w:t xml:space="preserve"> mehr Traglast ermöglicht. Dadurch, dass die belgischen Hafenspezialisten diverse unterschiedliche Materialien bearbeiten müssen, zahlt sich die Sonderkonfiguration insbesondere bei der Verladung von</w:t>
      </w:r>
      <w:r w:rsidR="00F44BFF">
        <w:rPr>
          <w:rFonts w:ascii="Arial" w:hAnsi="Arial" w:cs="Arial"/>
          <w:sz w:val="24"/>
          <w:szCs w:val="24"/>
        </w:rPr>
        <w:t xml:space="preserve"> schweren Stückgütern</w:t>
      </w:r>
      <w:r w:rsidR="000578EA">
        <w:rPr>
          <w:rFonts w:ascii="Arial" w:hAnsi="Arial" w:cs="Arial"/>
          <w:sz w:val="24"/>
          <w:szCs w:val="24"/>
        </w:rPr>
        <w:t xml:space="preserve"> aus: „Unser Schiff heute</w:t>
      </w:r>
      <w:r w:rsidR="000578EA" w:rsidRPr="00314586">
        <w:rPr>
          <w:rFonts w:ascii="Arial" w:hAnsi="Arial" w:cs="Arial"/>
          <w:sz w:val="24"/>
          <w:szCs w:val="24"/>
        </w:rPr>
        <w:t xml:space="preserve"> enthält 2</w:t>
      </w:r>
      <w:r w:rsidR="0035774C">
        <w:rPr>
          <w:rFonts w:ascii="Arial" w:hAnsi="Arial" w:cs="Arial"/>
          <w:sz w:val="24"/>
          <w:szCs w:val="24"/>
        </w:rPr>
        <w:t>.</w:t>
      </w:r>
      <w:r w:rsidR="000578EA" w:rsidRPr="00314586">
        <w:rPr>
          <w:rFonts w:ascii="Arial" w:hAnsi="Arial" w:cs="Arial"/>
          <w:sz w:val="24"/>
          <w:szCs w:val="24"/>
        </w:rPr>
        <w:t>162 S</w:t>
      </w:r>
      <w:r w:rsidR="0035774C">
        <w:rPr>
          <w:rFonts w:ascii="Arial" w:hAnsi="Arial" w:cs="Arial"/>
          <w:sz w:val="24"/>
          <w:szCs w:val="24"/>
        </w:rPr>
        <w:t>tahl</w:t>
      </w:r>
      <w:r w:rsidR="00357C71">
        <w:rPr>
          <w:rFonts w:ascii="Arial" w:hAnsi="Arial" w:cs="Arial"/>
          <w:sz w:val="24"/>
          <w:szCs w:val="24"/>
        </w:rPr>
        <w:t>draht</w:t>
      </w:r>
      <w:r w:rsidR="0035774C">
        <w:rPr>
          <w:rFonts w:ascii="Arial" w:hAnsi="Arial" w:cs="Arial"/>
          <w:sz w:val="24"/>
          <w:szCs w:val="24"/>
        </w:rPr>
        <w:t>s</w:t>
      </w:r>
      <w:r w:rsidR="000578EA" w:rsidRPr="00314586">
        <w:rPr>
          <w:rFonts w:ascii="Arial" w:hAnsi="Arial" w:cs="Arial"/>
          <w:sz w:val="24"/>
          <w:szCs w:val="24"/>
        </w:rPr>
        <w:t>pulen</w:t>
      </w:r>
      <w:r w:rsidR="000578EA">
        <w:rPr>
          <w:rFonts w:ascii="Arial" w:hAnsi="Arial" w:cs="Arial"/>
          <w:sz w:val="24"/>
          <w:szCs w:val="24"/>
        </w:rPr>
        <w:t xml:space="preserve">. </w:t>
      </w:r>
      <w:r w:rsidR="000578EA" w:rsidRPr="00314586">
        <w:rPr>
          <w:rFonts w:ascii="Arial" w:hAnsi="Arial" w:cs="Arial"/>
          <w:sz w:val="24"/>
          <w:szCs w:val="24"/>
        </w:rPr>
        <w:t xml:space="preserve">In Spitzenzeiten </w:t>
      </w:r>
      <w:r w:rsidR="002F47F8">
        <w:rPr>
          <w:rFonts w:ascii="Arial" w:hAnsi="Arial" w:cs="Arial"/>
          <w:sz w:val="24"/>
          <w:szCs w:val="24"/>
        </w:rPr>
        <w:t>löschen</w:t>
      </w:r>
      <w:r w:rsidR="0035774C">
        <w:rPr>
          <w:rFonts w:ascii="Arial" w:hAnsi="Arial" w:cs="Arial"/>
          <w:sz w:val="24"/>
          <w:szCs w:val="24"/>
        </w:rPr>
        <w:t xml:space="preserve"> </w:t>
      </w:r>
      <w:r w:rsidR="000578EA" w:rsidRPr="00314586">
        <w:rPr>
          <w:rFonts w:ascii="Arial" w:hAnsi="Arial" w:cs="Arial"/>
          <w:sz w:val="24"/>
          <w:szCs w:val="24"/>
        </w:rPr>
        <w:t xml:space="preserve">wir bis zu 160 </w:t>
      </w:r>
      <w:r w:rsidR="0035774C">
        <w:rPr>
          <w:rFonts w:ascii="Arial" w:hAnsi="Arial" w:cs="Arial"/>
          <w:sz w:val="24"/>
          <w:szCs w:val="24"/>
        </w:rPr>
        <w:t>Spulen</w:t>
      </w:r>
      <w:r w:rsidR="000578EA" w:rsidRPr="00314586">
        <w:rPr>
          <w:rFonts w:ascii="Arial" w:hAnsi="Arial" w:cs="Arial"/>
          <w:sz w:val="24"/>
          <w:szCs w:val="24"/>
        </w:rPr>
        <w:t xml:space="preserve"> pro Stunde mit unsere</w:t>
      </w:r>
      <w:r w:rsidR="000578EA">
        <w:rPr>
          <w:rFonts w:ascii="Arial" w:hAnsi="Arial" w:cs="Arial"/>
          <w:sz w:val="24"/>
          <w:szCs w:val="24"/>
        </w:rPr>
        <w:t>m SENNEBOGEN</w:t>
      </w:r>
      <w:r w:rsidR="000578EA" w:rsidRPr="00314586">
        <w:rPr>
          <w:rFonts w:ascii="Arial" w:hAnsi="Arial" w:cs="Arial"/>
          <w:sz w:val="24"/>
          <w:szCs w:val="24"/>
        </w:rPr>
        <w:t>"</w:t>
      </w:r>
      <w:r w:rsidR="000578EA">
        <w:rPr>
          <w:rFonts w:ascii="Arial" w:hAnsi="Arial" w:cs="Arial"/>
          <w:sz w:val="24"/>
          <w:szCs w:val="24"/>
        </w:rPr>
        <w:t xml:space="preserve">, </w:t>
      </w:r>
      <w:r w:rsidR="004D7247">
        <w:rPr>
          <w:rFonts w:ascii="Arial" w:hAnsi="Arial" w:cs="Arial"/>
          <w:sz w:val="24"/>
          <w:szCs w:val="24"/>
        </w:rPr>
        <w:t>berichtet</w:t>
      </w:r>
      <w:r w:rsidR="00F8562A">
        <w:rPr>
          <w:rFonts w:ascii="Arial" w:hAnsi="Arial" w:cs="Arial"/>
          <w:sz w:val="24"/>
          <w:szCs w:val="24"/>
        </w:rPr>
        <w:t xml:space="preserve"> Geert </w:t>
      </w:r>
      <w:proofErr w:type="spellStart"/>
      <w:r w:rsidR="00F8562A">
        <w:rPr>
          <w:rFonts w:ascii="Arial" w:hAnsi="Arial" w:cs="Arial"/>
          <w:sz w:val="24"/>
          <w:szCs w:val="24"/>
        </w:rPr>
        <w:t>Keeris</w:t>
      </w:r>
      <w:proofErr w:type="spellEnd"/>
      <w:r w:rsidR="00F8562A">
        <w:rPr>
          <w:rFonts w:ascii="Arial" w:hAnsi="Arial" w:cs="Arial"/>
          <w:sz w:val="24"/>
          <w:szCs w:val="24"/>
        </w:rPr>
        <w:t xml:space="preserve"> über den gezeigten Einsatz.</w:t>
      </w:r>
    </w:p>
    <w:p w:rsidR="006B5EAD" w:rsidRDefault="006B5EAD" w:rsidP="00314586">
      <w:pPr>
        <w:spacing w:line="360" w:lineRule="auto"/>
        <w:rPr>
          <w:rFonts w:ascii="Arial" w:hAnsi="Arial" w:cs="Arial"/>
          <w:sz w:val="24"/>
          <w:szCs w:val="24"/>
        </w:rPr>
      </w:pPr>
    </w:p>
    <w:p w:rsidR="00314586" w:rsidRPr="00800C0F" w:rsidRDefault="00846842" w:rsidP="00314586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Viel E</w:t>
      </w:r>
      <w:r w:rsidR="007A0A75" w:rsidRPr="00800C0F">
        <w:rPr>
          <w:rFonts w:ascii="Arial" w:hAnsi="Arial" w:cs="Arial"/>
          <w:b/>
          <w:sz w:val="24"/>
          <w:szCs w:val="24"/>
        </w:rPr>
        <w:t>nergie sparen mit dem SENNEBOGEN Green Hybrid-System</w:t>
      </w:r>
    </w:p>
    <w:p w:rsidR="00314586" w:rsidRDefault="00EA1D04" w:rsidP="0031458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="007A0A75">
        <w:rPr>
          <w:rFonts w:ascii="Arial" w:hAnsi="Arial" w:cs="Arial"/>
          <w:sz w:val="24"/>
          <w:szCs w:val="24"/>
        </w:rPr>
        <w:t>Bei dieser anspruchsvollen Arbeit ist es für uns wichtig, gleichzeitig Energie einzusparen –</w:t>
      </w:r>
      <w:r w:rsidR="006B5EAD">
        <w:rPr>
          <w:rFonts w:ascii="Arial" w:hAnsi="Arial" w:cs="Arial"/>
          <w:sz w:val="24"/>
          <w:szCs w:val="24"/>
        </w:rPr>
        <w:t xml:space="preserve"> einer der Hauptg</w:t>
      </w:r>
      <w:r w:rsidR="007A0A75">
        <w:rPr>
          <w:rFonts w:ascii="Arial" w:hAnsi="Arial" w:cs="Arial"/>
          <w:sz w:val="24"/>
          <w:szCs w:val="24"/>
        </w:rPr>
        <w:t xml:space="preserve">ründe, </w:t>
      </w:r>
      <w:r w:rsidR="0035774C">
        <w:rPr>
          <w:rFonts w:ascii="Arial" w:hAnsi="Arial" w:cs="Arial"/>
          <w:sz w:val="24"/>
          <w:szCs w:val="24"/>
        </w:rPr>
        <w:t xml:space="preserve">warum wir </w:t>
      </w:r>
      <w:r w:rsidR="00314586" w:rsidRPr="00314586">
        <w:rPr>
          <w:rFonts w:ascii="Arial" w:hAnsi="Arial" w:cs="Arial"/>
          <w:sz w:val="24"/>
          <w:szCs w:val="24"/>
        </w:rPr>
        <w:t xml:space="preserve">uns für den </w:t>
      </w:r>
      <w:r w:rsidR="007A0A75">
        <w:rPr>
          <w:rFonts w:ascii="Arial" w:hAnsi="Arial" w:cs="Arial"/>
          <w:sz w:val="24"/>
          <w:szCs w:val="24"/>
        </w:rPr>
        <w:t>SENNEBOGEN</w:t>
      </w:r>
      <w:r w:rsidR="00314586" w:rsidRPr="00314586">
        <w:rPr>
          <w:rFonts w:ascii="Arial" w:hAnsi="Arial" w:cs="Arial"/>
          <w:sz w:val="24"/>
          <w:szCs w:val="24"/>
        </w:rPr>
        <w:t xml:space="preserve"> 870</w:t>
      </w:r>
      <w:r w:rsidR="006B5EAD">
        <w:rPr>
          <w:rFonts w:ascii="Arial" w:hAnsi="Arial" w:cs="Arial"/>
          <w:sz w:val="24"/>
          <w:szCs w:val="24"/>
        </w:rPr>
        <w:t xml:space="preserve"> Hybrid</w:t>
      </w:r>
      <w:r w:rsidR="00314586" w:rsidRPr="00314586">
        <w:rPr>
          <w:rFonts w:ascii="Arial" w:hAnsi="Arial" w:cs="Arial"/>
          <w:sz w:val="24"/>
          <w:szCs w:val="24"/>
        </w:rPr>
        <w:t xml:space="preserve"> </w:t>
      </w:r>
      <w:r w:rsidR="0035774C">
        <w:rPr>
          <w:rFonts w:ascii="Arial" w:hAnsi="Arial" w:cs="Arial"/>
          <w:sz w:val="24"/>
          <w:szCs w:val="24"/>
        </w:rPr>
        <w:t>entschieden haben</w:t>
      </w:r>
      <w:r w:rsidR="007A0A75">
        <w:rPr>
          <w:rFonts w:ascii="Arial" w:hAnsi="Arial" w:cs="Arial"/>
          <w:sz w:val="24"/>
          <w:szCs w:val="24"/>
        </w:rPr>
        <w:t xml:space="preserve">. </w:t>
      </w:r>
      <w:r w:rsidR="00846842">
        <w:rPr>
          <w:rFonts w:ascii="Arial" w:hAnsi="Arial" w:cs="Arial"/>
          <w:sz w:val="24"/>
          <w:szCs w:val="24"/>
        </w:rPr>
        <w:t>Denn w</w:t>
      </w:r>
      <w:r w:rsidR="007A0A75" w:rsidRPr="00314586">
        <w:rPr>
          <w:rFonts w:ascii="Arial" w:hAnsi="Arial" w:cs="Arial"/>
          <w:sz w:val="24"/>
          <w:szCs w:val="24"/>
        </w:rPr>
        <w:t xml:space="preserve">ir versuchen, eine 'grüne' Linie </w:t>
      </w:r>
      <w:r w:rsidR="007A0A75">
        <w:rPr>
          <w:rFonts w:ascii="Arial" w:hAnsi="Arial" w:cs="Arial"/>
          <w:sz w:val="24"/>
          <w:szCs w:val="24"/>
        </w:rPr>
        <w:t>zu fahren</w:t>
      </w:r>
      <w:r w:rsidR="00314586" w:rsidRPr="00314586">
        <w:rPr>
          <w:rFonts w:ascii="Arial" w:hAnsi="Arial" w:cs="Arial"/>
          <w:sz w:val="24"/>
          <w:szCs w:val="24"/>
        </w:rPr>
        <w:t xml:space="preserve">", </w:t>
      </w:r>
      <w:r w:rsidR="003305A4">
        <w:rPr>
          <w:rFonts w:ascii="Arial" w:hAnsi="Arial" w:cs="Arial"/>
          <w:sz w:val="24"/>
          <w:szCs w:val="24"/>
        </w:rPr>
        <w:t xml:space="preserve">erklärt </w:t>
      </w:r>
      <w:r w:rsidR="004D7247">
        <w:rPr>
          <w:rFonts w:ascii="Arial" w:hAnsi="Arial" w:cs="Arial"/>
          <w:sz w:val="24"/>
          <w:szCs w:val="24"/>
        </w:rPr>
        <w:t xml:space="preserve">Geert </w:t>
      </w:r>
      <w:proofErr w:type="spellStart"/>
      <w:r w:rsidR="004D7247">
        <w:rPr>
          <w:rFonts w:ascii="Arial" w:hAnsi="Arial" w:cs="Arial"/>
          <w:sz w:val="24"/>
          <w:szCs w:val="24"/>
        </w:rPr>
        <w:t>Keeris</w:t>
      </w:r>
      <w:proofErr w:type="spellEnd"/>
      <w:r w:rsidR="004D7247">
        <w:rPr>
          <w:rFonts w:ascii="Arial" w:hAnsi="Arial" w:cs="Arial"/>
          <w:sz w:val="24"/>
          <w:szCs w:val="24"/>
        </w:rPr>
        <w:t xml:space="preserve"> </w:t>
      </w:r>
      <w:r w:rsidR="003305A4">
        <w:rPr>
          <w:rFonts w:ascii="Arial" w:hAnsi="Arial" w:cs="Arial"/>
          <w:sz w:val="24"/>
          <w:szCs w:val="24"/>
        </w:rPr>
        <w:t>weiter</w:t>
      </w:r>
      <w:bookmarkStart w:id="0" w:name="_GoBack"/>
      <w:bookmarkEnd w:id="0"/>
      <w:r w:rsidR="00314586" w:rsidRPr="00314586">
        <w:rPr>
          <w:rFonts w:ascii="Arial" w:hAnsi="Arial" w:cs="Arial"/>
          <w:sz w:val="24"/>
          <w:szCs w:val="24"/>
        </w:rPr>
        <w:t xml:space="preserve">. </w:t>
      </w:r>
      <w:r w:rsidR="00846842">
        <w:rPr>
          <w:rFonts w:ascii="Arial" w:hAnsi="Arial" w:cs="Arial"/>
          <w:sz w:val="24"/>
          <w:szCs w:val="24"/>
        </w:rPr>
        <w:t xml:space="preserve">Hierbei wird DD </w:t>
      </w:r>
      <w:proofErr w:type="spellStart"/>
      <w:r w:rsidR="00846842">
        <w:rPr>
          <w:rFonts w:ascii="Arial" w:hAnsi="Arial" w:cs="Arial"/>
          <w:sz w:val="24"/>
          <w:szCs w:val="24"/>
        </w:rPr>
        <w:t>Shipping</w:t>
      </w:r>
      <w:proofErr w:type="spellEnd"/>
      <w:r w:rsidR="00846842">
        <w:rPr>
          <w:rFonts w:ascii="Arial" w:hAnsi="Arial" w:cs="Arial"/>
          <w:sz w:val="24"/>
          <w:szCs w:val="24"/>
        </w:rPr>
        <w:t xml:space="preserve"> nun von SENNEBOGENs Green Hybrid-System</w:t>
      </w:r>
      <w:r w:rsidR="00E029FD" w:rsidRPr="00E029FD">
        <w:rPr>
          <w:rFonts w:ascii="Arial" w:hAnsi="Arial" w:cs="Arial"/>
          <w:sz w:val="24"/>
          <w:szCs w:val="24"/>
        </w:rPr>
        <w:t xml:space="preserve"> </w:t>
      </w:r>
      <w:r w:rsidR="00E029FD">
        <w:rPr>
          <w:rFonts w:ascii="Arial" w:hAnsi="Arial" w:cs="Arial"/>
          <w:sz w:val="24"/>
          <w:szCs w:val="24"/>
        </w:rPr>
        <w:t>unterstützt</w:t>
      </w:r>
      <w:r w:rsidR="00846842">
        <w:rPr>
          <w:rFonts w:ascii="Arial" w:hAnsi="Arial" w:cs="Arial"/>
          <w:sz w:val="24"/>
          <w:szCs w:val="24"/>
        </w:rPr>
        <w:t xml:space="preserve">, der modernsten </w:t>
      </w:r>
      <w:proofErr w:type="spellStart"/>
      <w:r w:rsidR="006B5EAD">
        <w:rPr>
          <w:rFonts w:ascii="Arial" w:hAnsi="Arial" w:cs="Arial"/>
          <w:sz w:val="24"/>
          <w:szCs w:val="24"/>
        </w:rPr>
        <w:t>Rekuperationstechnik</w:t>
      </w:r>
      <w:proofErr w:type="spellEnd"/>
      <w:r w:rsidR="00846842">
        <w:rPr>
          <w:rFonts w:ascii="Arial" w:hAnsi="Arial" w:cs="Arial"/>
          <w:sz w:val="24"/>
          <w:szCs w:val="24"/>
        </w:rPr>
        <w:t xml:space="preserve"> am Markt</w:t>
      </w:r>
      <w:r w:rsidR="007A0A75">
        <w:rPr>
          <w:rFonts w:ascii="Arial" w:hAnsi="Arial" w:cs="Arial"/>
          <w:sz w:val="24"/>
          <w:szCs w:val="24"/>
        </w:rPr>
        <w:t>:</w:t>
      </w:r>
      <w:r w:rsidR="00800C0F">
        <w:rPr>
          <w:rFonts w:ascii="Arial" w:hAnsi="Arial" w:cs="Arial"/>
          <w:sz w:val="24"/>
          <w:szCs w:val="24"/>
        </w:rPr>
        <w:t xml:space="preserve"> </w:t>
      </w:r>
      <w:r w:rsidR="007A0A75">
        <w:rPr>
          <w:rFonts w:ascii="Arial" w:hAnsi="Arial" w:cs="Arial"/>
          <w:sz w:val="24"/>
          <w:szCs w:val="24"/>
        </w:rPr>
        <w:t xml:space="preserve">im </w:t>
      </w:r>
      <w:r w:rsidR="009D1904">
        <w:rPr>
          <w:rFonts w:ascii="Arial" w:hAnsi="Arial" w:cs="Arial"/>
          <w:sz w:val="24"/>
          <w:szCs w:val="24"/>
        </w:rPr>
        <w:t xml:space="preserve">gesicherten, </w:t>
      </w:r>
      <w:r w:rsidR="006B5EAD">
        <w:rPr>
          <w:rFonts w:ascii="Arial" w:hAnsi="Arial" w:cs="Arial"/>
          <w:sz w:val="24"/>
          <w:szCs w:val="24"/>
        </w:rPr>
        <w:t>abgeschlossenen</w:t>
      </w:r>
      <w:r w:rsidR="00800C0F">
        <w:rPr>
          <w:rFonts w:ascii="Arial" w:hAnsi="Arial" w:cs="Arial"/>
          <w:sz w:val="24"/>
          <w:szCs w:val="24"/>
        </w:rPr>
        <w:t xml:space="preserve"> </w:t>
      </w:r>
      <w:r w:rsidR="007A0A75">
        <w:rPr>
          <w:rFonts w:ascii="Arial" w:hAnsi="Arial" w:cs="Arial"/>
          <w:sz w:val="24"/>
          <w:szCs w:val="24"/>
        </w:rPr>
        <w:t>Heckbereich der Maschine befindet sich ein Energie-Speichermodul bestehend aus Stickstoff- und Kolbenspeicher</w:t>
      </w:r>
      <w:r w:rsidR="00800C0F">
        <w:rPr>
          <w:rFonts w:ascii="Arial" w:hAnsi="Arial" w:cs="Arial"/>
          <w:sz w:val="24"/>
          <w:szCs w:val="24"/>
        </w:rPr>
        <w:t>n. Dort</w:t>
      </w:r>
      <w:r w:rsidR="007A0A75">
        <w:rPr>
          <w:rFonts w:ascii="Arial" w:hAnsi="Arial" w:cs="Arial"/>
          <w:sz w:val="24"/>
          <w:szCs w:val="24"/>
        </w:rPr>
        <w:t xml:space="preserve"> wird durch das Senk</w:t>
      </w:r>
      <w:r w:rsidR="00800C0F">
        <w:rPr>
          <w:rFonts w:ascii="Arial" w:hAnsi="Arial" w:cs="Arial"/>
          <w:sz w:val="24"/>
          <w:szCs w:val="24"/>
        </w:rPr>
        <w:t xml:space="preserve">en des Auslegers Gas komprimiert. Man </w:t>
      </w:r>
      <w:r w:rsidR="00C52068">
        <w:rPr>
          <w:rFonts w:ascii="Arial" w:hAnsi="Arial" w:cs="Arial"/>
          <w:sz w:val="24"/>
          <w:szCs w:val="24"/>
        </w:rPr>
        <w:t>nutzt</w:t>
      </w:r>
      <w:r w:rsidR="00800C0F">
        <w:rPr>
          <w:rFonts w:ascii="Arial" w:hAnsi="Arial" w:cs="Arial"/>
          <w:sz w:val="24"/>
          <w:szCs w:val="24"/>
        </w:rPr>
        <w:t xml:space="preserve"> an dieser Stelle, die Kompressionsfähigkeit des Gases und speichert Energie</w:t>
      </w:r>
      <w:r w:rsidR="006B5EAD">
        <w:rPr>
          <w:rFonts w:ascii="Arial" w:hAnsi="Arial" w:cs="Arial"/>
          <w:sz w:val="24"/>
          <w:szCs w:val="24"/>
        </w:rPr>
        <w:t xml:space="preserve"> zwischen</w:t>
      </w:r>
      <w:r w:rsidR="00800C0F">
        <w:rPr>
          <w:rFonts w:ascii="Arial" w:hAnsi="Arial" w:cs="Arial"/>
          <w:sz w:val="24"/>
          <w:szCs w:val="24"/>
        </w:rPr>
        <w:t xml:space="preserve">, die beim nächsten Hub wieder zur Verfügung steht. </w:t>
      </w:r>
      <w:r w:rsidR="00705A53">
        <w:rPr>
          <w:rFonts w:ascii="Arial" w:hAnsi="Arial" w:cs="Arial"/>
          <w:sz w:val="24"/>
          <w:szCs w:val="24"/>
        </w:rPr>
        <w:t xml:space="preserve">Das sog. </w:t>
      </w:r>
      <w:r w:rsidR="006B5EAD">
        <w:rPr>
          <w:rFonts w:ascii="Arial" w:hAnsi="Arial" w:cs="Arial"/>
          <w:sz w:val="24"/>
          <w:szCs w:val="24"/>
        </w:rPr>
        <w:t>hydropneumatische</w:t>
      </w:r>
      <w:r w:rsidR="00705A53">
        <w:rPr>
          <w:rFonts w:ascii="Arial" w:hAnsi="Arial" w:cs="Arial"/>
          <w:sz w:val="24"/>
          <w:szCs w:val="24"/>
        </w:rPr>
        <w:t xml:space="preserve"> Speicherprinzip funktioniert ähnlich wie eine Feder, die gestaucht wird und beim Entspannen ihre Energie wieder abgibt</w:t>
      </w:r>
      <w:r w:rsidR="006B5EAD">
        <w:rPr>
          <w:rFonts w:ascii="Arial" w:hAnsi="Arial" w:cs="Arial"/>
          <w:sz w:val="24"/>
          <w:szCs w:val="24"/>
        </w:rPr>
        <w:t>:</w:t>
      </w:r>
      <w:r w:rsidR="00705A53">
        <w:rPr>
          <w:rFonts w:ascii="Arial" w:hAnsi="Arial" w:cs="Arial"/>
          <w:sz w:val="24"/>
          <w:szCs w:val="24"/>
        </w:rPr>
        <w:t xml:space="preserve"> </w:t>
      </w:r>
      <w:r w:rsidR="006B5EAD">
        <w:rPr>
          <w:rFonts w:ascii="Arial" w:hAnsi="Arial" w:cs="Arial"/>
          <w:sz w:val="24"/>
          <w:szCs w:val="24"/>
        </w:rPr>
        <w:t xml:space="preserve">Durch die </w:t>
      </w:r>
      <w:r w:rsidR="00705A53">
        <w:rPr>
          <w:rFonts w:ascii="Arial" w:hAnsi="Arial" w:cs="Arial"/>
          <w:sz w:val="24"/>
          <w:szCs w:val="24"/>
        </w:rPr>
        <w:t>freigesetzte Kraft wird</w:t>
      </w:r>
      <w:r w:rsidR="006B5EAD">
        <w:rPr>
          <w:rFonts w:ascii="Arial" w:hAnsi="Arial" w:cs="Arial"/>
          <w:sz w:val="24"/>
          <w:szCs w:val="24"/>
        </w:rPr>
        <w:t xml:space="preserve"> das Gewicht des </w:t>
      </w:r>
      <w:r w:rsidR="00705A53">
        <w:rPr>
          <w:rFonts w:ascii="Arial" w:hAnsi="Arial" w:cs="Arial"/>
          <w:sz w:val="24"/>
          <w:szCs w:val="24"/>
        </w:rPr>
        <w:t>Ausleger</w:t>
      </w:r>
      <w:r w:rsidR="006B5EAD">
        <w:rPr>
          <w:rFonts w:ascii="Arial" w:hAnsi="Arial" w:cs="Arial"/>
          <w:sz w:val="24"/>
          <w:szCs w:val="24"/>
        </w:rPr>
        <w:t>s</w:t>
      </w:r>
      <w:r w:rsidR="00705A53">
        <w:rPr>
          <w:rFonts w:ascii="Arial" w:hAnsi="Arial" w:cs="Arial"/>
          <w:sz w:val="24"/>
          <w:szCs w:val="24"/>
        </w:rPr>
        <w:t xml:space="preserve"> </w:t>
      </w:r>
      <w:r w:rsidR="006B5EAD">
        <w:rPr>
          <w:rFonts w:ascii="Arial" w:hAnsi="Arial" w:cs="Arial"/>
          <w:sz w:val="24"/>
          <w:szCs w:val="24"/>
        </w:rPr>
        <w:t xml:space="preserve">kompensiert und </w:t>
      </w:r>
      <w:r w:rsidR="00705A53">
        <w:rPr>
          <w:rFonts w:ascii="Arial" w:hAnsi="Arial" w:cs="Arial"/>
          <w:sz w:val="24"/>
          <w:szCs w:val="24"/>
        </w:rPr>
        <w:t>ohne weiteren Energiebedarf angehoben</w:t>
      </w:r>
      <w:r w:rsidR="006B5EAD">
        <w:rPr>
          <w:rFonts w:ascii="Arial" w:hAnsi="Arial" w:cs="Arial"/>
          <w:sz w:val="24"/>
          <w:szCs w:val="24"/>
        </w:rPr>
        <w:t>. Je nach zu verrichtender Aufgabe und bei korrekter Systemvorspannung lassen sich mit dem Green Hybrid-Syste</w:t>
      </w:r>
      <w:r w:rsidR="009D1904">
        <w:rPr>
          <w:rFonts w:ascii="Arial" w:hAnsi="Arial" w:cs="Arial"/>
          <w:sz w:val="24"/>
          <w:szCs w:val="24"/>
        </w:rPr>
        <w:t>m bis zu 50 % Energie einsparen – ein wesentlicher Vorteil im wettbewerbsintensiven Hafen-Business.</w:t>
      </w:r>
    </w:p>
    <w:p w:rsidR="00314586" w:rsidRDefault="00314586" w:rsidP="00314586">
      <w:pPr>
        <w:spacing w:line="360" w:lineRule="auto"/>
        <w:rPr>
          <w:rFonts w:ascii="Arial" w:hAnsi="Arial" w:cs="Arial"/>
          <w:sz w:val="24"/>
          <w:szCs w:val="24"/>
        </w:rPr>
      </w:pPr>
    </w:p>
    <w:p w:rsidR="00705A53" w:rsidRDefault="00705A53" w:rsidP="00314586">
      <w:pPr>
        <w:spacing w:line="360" w:lineRule="auto"/>
        <w:rPr>
          <w:rFonts w:ascii="Arial" w:hAnsi="Arial" w:cs="Arial"/>
          <w:sz w:val="24"/>
          <w:szCs w:val="24"/>
        </w:rPr>
      </w:pPr>
    </w:p>
    <w:p w:rsidR="00705A53" w:rsidRDefault="00705A53" w:rsidP="00314586">
      <w:pPr>
        <w:spacing w:line="360" w:lineRule="auto"/>
        <w:rPr>
          <w:rFonts w:ascii="Arial" w:hAnsi="Arial" w:cs="Arial"/>
          <w:sz w:val="24"/>
          <w:szCs w:val="24"/>
        </w:rPr>
      </w:pPr>
    </w:p>
    <w:p w:rsidR="00FB220B" w:rsidRPr="00FB220B" w:rsidRDefault="00FB220B" w:rsidP="00FB220B">
      <w:pPr>
        <w:spacing w:line="360" w:lineRule="auto"/>
        <w:rPr>
          <w:rFonts w:ascii="Arial" w:hAnsi="Arial" w:cs="Arial"/>
          <w:sz w:val="24"/>
          <w:szCs w:val="24"/>
        </w:rPr>
      </w:pPr>
      <w:r w:rsidRPr="00FB220B">
        <w:rPr>
          <w:rFonts w:ascii="Arial" w:hAnsi="Arial" w:cs="Arial"/>
          <w:sz w:val="24"/>
          <w:szCs w:val="24"/>
        </w:rPr>
        <w:lastRenderedPageBreak/>
        <w:t>[Bildunterschrift:]</w:t>
      </w:r>
    </w:p>
    <w:p w:rsidR="009D1904" w:rsidRDefault="00E029FD" w:rsidP="009F5FF3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SENNEBOGEN 870</w:t>
      </w:r>
      <w:r w:rsidR="009D1904">
        <w:rPr>
          <w:rFonts w:ascii="Arial" w:hAnsi="Arial" w:cs="Arial"/>
          <w:sz w:val="24"/>
          <w:szCs w:val="24"/>
        </w:rPr>
        <w:t xml:space="preserve"> E-Serie</w:t>
      </w:r>
      <w:r>
        <w:rPr>
          <w:rFonts w:ascii="Arial" w:hAnsi="Arial" w:cs="Arial"/>
          <w:sz w:val="24"/>
          <w:szCs w:val="24"/>
        </w:rPr>
        <w:t xml:space="preserve"> Hybrid: Sparsam auch im Schwerlast-Betrieb dank Green Hybrid-System</w:t>
      </w:r>
    </w:p>
    <w:p w:rsidR="00FB220B" w:rsidRPr="00FB220B" w:rsidRDefault="00E029FD" w:rsidP="009F5FF3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60316FC2" wp14:editId="01C7478B">
            <wp:extent cx="5061098" cy="3379631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6683" cy="341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0B" w:rsidRDefault="009F5FF3" w:rsidP="009F5FF3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Großes Einspar-Potenzial: Schnell</w:t>
      </w:r>
      <w:r w:rsidR="009D190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Arbeitszyklen und Schwerlast-Hafenausrüstung ermöglichen, bis zu 160 Stahldraht-Coils pro Stunde zu entladen und reduzieren</w:t>
      </w:r>
      <w:r w:rsidR="00E011E5">
        <w:rPr>
          <w:rFonts w:ascii="Arial" w:hAnsi="Arial" w:cs="Arial"/>
          <w:sz w:val="24"/>
          <w:szCs w:val="24"/>
        </w:rPr>
        <w:t xml:space="preserve"> so die </w:t>
      </w:r>
      <w:r>
        <w:rPr>
          <w:rFonts w:ascii="Arial" w:hAnsi="Arial" w:cs="Arial"/>
          <w:sz w:val="24"/>
          <w:szCs w:val="24"/>
        </w:rPr>
        <w:t>Lieg</w:t>
      </w:r>
      <w:r w:rsidR="009D1904">
        <w:rPr>
          <w:rFonts w:ascii="Arial" w:hAnsi="Arial" w:cs="Arial"/>
          <w:sz w:val="24"/>
          <w:szCs w:val="24"/>
        </w:rPr>
        <w:t>ezeit</w:t>
      </w:r>
      <w:r>
        <w:rPr>
          <w:rFonts w:ascii="Arial" w:hAnsi="Arial" w:cs="Arial"/>
          <w:sz w:val="24"/>
          <w:szCs w:val="24"/>
        </w:rPr>
        <w:t xml:space="preserve"> </w:t>
      </w:r>
      <w:r w:rsidR="009D1904">
        <w:rPr>
          <w:rFonts w:ascii="Arial" w:hAnsi="Arial" w:cs="Arial"/>
          <w:sz w:val="24"/>
          <w:szCs w:val="24"/>
        </w:rPr>
        <w:t>von Schiffen</w:t>
      </w:r>
    </w:p>
    <w:p w:rsidR="009F5FF3" w:rsidRDefault="009F5FF3" w:rsidP="009F5FF3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561024C5" wp14:editId="4539CC19">
            <wp:extent cx="5231219" cy="3480413"/>
            <wp:effectExtent l="0" t="0" r="762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176" cy="349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FF3" w:rsidRDefault="009F5FF3" w:rsidP="009F5FF3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Flexibel einsetzbar an beiden Kais bei DD </w:t>
      </w:r>
      <w:proofErr w:type="spellStart"/>
      <w:r>
        <w:rPr>
          <w:rFonts w:ascii="Arial" w:hAnsi="Arial" w:cs="Arial"/>
          <w:sz w:val="24"/>
          <w:szCs w:val="24"/>
        </w:rPr>
        <w:t>Shipping</w:t>
      </w:r>
      <w:proofErr w:type="spellEnd"/>
      <w:r>
        <w:rPr>
          <w:rFonts w:ascii="Arial" w:hAnsi="Arial" w:cs="Arial"/>
          <w:sz w:val="24"/>
          <w:szCs w:val="24"/>
        </w:rPr>
        <w:t xml:space="preserve"> NV: </w:t>
      </w:r>
      <w:r w:rsidR="00E011E5">
        <w:rPr>
          <w:rFonts w:ascii="Arial" w:hAnsi="Arial" w:cs="Arial"/>
          <w:sz w:val="24"/>
          <w:szCs w:val="24"/>
        </w:rPr>
        <w:t>Mobile</w:t>
      </w:r>
      <w:r>
        <w:rPr>
          <w:rFonts w:ascii="Arial" w:hAnsi="Arial" w:cs="Arial"/>
          <w:sz w:val="24"/>
          <w:szCs w:val="24"/>
        </w:rPr>
        <w:t xml:space="preserve"> Raupenportal-Lösung mit Durchfahrmöglichkeit für LKWs und Radlader</w:t>
      </w:r>
      <w:r w:rsidR="009D1904">
        <w:rPr>
          <w:rFonts w:ascii="Arial" w:hAnsi="Arial" w:cs="Arial"/>
          <w:sz w:val="24"/>
          <w:szCs w:val="24"/>
        </w:rPr>
        <w:t xml:space="preserve"> für den umgehenden Weitertransport der Güter</w:t>
      </w:r>
    </w:p>
    <w:p w:rsidR="009F5FF3" w:rsidRDefault="00C52068" w:rsidP="009F5FF3">
      <w:pPr>
        <w:widowControl/>
        <w:autoSpaceDE/>
        <w:autoSpaceDN/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24E76D75" wp14:editId="5AC7E913">
            <wp:extent cx="6737350" cy="4482465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FF3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00C" w:rsidRDefault="006B700C" w:rsidP="00B50ECB">
      <w:r>
        <w:separator/>
      </w:r>
    </w:p>
  </w:endnote>
  <w:endnote w:type="continuationSeparator" w:id="0">
    <w:p w:rsidR="006B700C" w:rsidRDefault="006B700C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00C" w:rsidRDefault="006B700C" w:rsidP="00B50ECB">
      <w:r>
        <w:separator/>
      </w:r>
    </w:p>
  </w:footnote>
  <w:footnote w:type="continuationSeparator" w:id="0">
    <w:p w:rsidR="006B700C" w:rsidRDefault="006B700C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4A08E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208F"/>
    <w:rsid w:val="00045AC3"/>
    <w:rsid w:val="000514E6"/>
    <w:rsid w:val="000578EA"/>
    <w:rsid w:val="00063C63"/>
    <w:rsid w:val="00074244"/>
    <w:rsid w:val="000E68F1"/>
    <w:rsid w:val="00103C61"/>
    <w:rsid w:val="00104E49"/>
    <w:rsid w:val="00120EF6"/>
    <w:rsid w:val="001341B3"/>
    <w:rsid w:val="00144776"/>
    <w:rsid w:val="00156D8A"/>
    <w:rsid w:val="001D016A"/>
    <w:rsid w:val="001D6602"/>
    <w:rsid w:val="001D6C06"/>
    <w:rsid w:val="00233130"/>
    <w:rsid w:val="0028666B"/>
    <w:rsid w:val="002937C4"/>
    <w:rsid w:val="002A4AFB"/>
    <w:rsid w:val="002A68D7"/>
    <w:rsid w:val="002B6880"/>
    <w:rsid w:val="002D565D"/>
    <w:rsid w:val="002F47F8"/>
    <w:rsid w:val="003041DB"/>
    <w:rsid w:val="00305E7D"/>
    <w:rsid w:val="00314586"/>
    <w:rsid w:val="003305A4"/>
    <w:rsid w:val="0035774C"/>
    <w:rsid w:val="00357C71"/>
    <w:rsid w:val="00380115"/>
    <w:rsid w:val="003D1E7B"/>
    <w:rsid w:val="003D699A"/>
    <w:rsid w:val="00405090"/>
    <w:rsid w:val="004114FD"/>
    <w:rsid w:val="004133E2"/>
    <w:rsid w:val="00431E9F"/>
    <w:rsid w:val="0047132D"/>
    <w:rsid w:val="00486598"/>
    <w:rsid w:val="00493405"/>
    <w:rsid w:val="004B20FA"/>
    <w:rsid w:val="004D7247"/>
    <w:rsid w:val="004E3803"/>
    <w:rsid w:val="00530D3A"/>
    <w:rsid w:val="00543F47"/>
    <w:rsid w:val="0059033B"/>
    <w:rsid w:val="005F4466"/>
    <w:rsid w:val="00627FD3"/>
    <w:rsid w:val="00634CCD"/>
    <w:rsid w:val="00657826"/>
    <w:rsid w:val="0068108F"/>
    <w:rsid w:val="006B45B7"/>
    <w:rsid w:val="006B5EAD"/>
    <w:rsid w:val="006B700C"/>
    <w:rsid w:val="006D384F"/>
    <w:rsid w:val="006D7313"/>
    <w:rsid w:val="00705A53"/>
    <w:rsid w:val="0073122C"/>
    <w:rsid w:val="00742EA8"/>
    <w:rsid w:val="00744644"/>
    <w:rsid w:val="0074588C"/>
    <w:rsid w:val="00775967"/>
    <w:rsid w:val="007A0A75"/>
    <w:rsid w:val="007D09EA"/>
    <w:rsid w:val="007D1FAF"/>
    <w:rsid w:val="007E08BF"/>
    <w:rsid w:val="00800C0F"/>
    <w:rsid w:val="00830DB9"/>
    <w:rsid w:val="00840CB7"/>
    <w:rsid w:val="00846842"/>
    <w:rsid w:val="0087020C"/>
    <w:rsid w:val="0088119F"/>
    <w:rsid w:val="00887999"/>
    <w:rsid w:val="00896CF3"/>
    <w:rsid w:val="008D18C1"/>
    <w:rsid w:val="008F725A"/>
    <w:rsid w:val="00935204"/>
    <w:rsid w:val="00947235"/>
    <w:rsid w:val="00952AC7"/>
    <w:rsid w:val="009549BB"/>
    <w:rsid w:val="0099157A"/>
    <w:rsid w:val="009A4E1F"/>
    <w:rsid w:val="009D1904"/>
    <w:rsid w:val="009F5FF3"/>
    <w:rsid w:val="00A45134"/>
    <w:rsid w:val="00A4669B"/>
    <w:rsid w:val="00A55181"/>
    <w:rsid w:val="00A6601D"/>
    <w:rsid w:val="00AB7FC5"/>
    <w:rsid w:val="00AD642C"/>
    <w:rsid w:val="00AE5716"/>
    <w:rsid w:val="00AF5376"/>
    <w:rsid w:val="00B0698F"/>
    <w:rsid w:val="00B13FD8"/>
    <w:rsid w:val="00B2125C"/>
    <w:rsid w:val="00B30A34"/>
    <w:rsid w:val="00B424D6"/>
    <w:rsid w:val="00B468D7"/>
    <w:rsid w:val="00B50ECB"/>
    <w:rsid w:val="00B63835"/>
    <w:rsid w:val="00B82B47"/>
    <w:rsid w:val="00BA08D5"/>
    <w:rsid w:val="00BB18EA"/>
    <w:rsid w:val="00BD0389"/>
    <w:rsid w:val="00BF45C7"/>
    <w:rsid w:val="00C007A5"/>
    <w:rsid w:val="00C01B06"/>
    <w:rsid w:val="00C52068"/>
    <w:rsid w:val="00C628BF"/>
    <w:rsid w:val="00C705B2"/>
    <w:rsid w:val="00C74CC4"/>
    <w:rsid w:val="00C8354A"/>
    <w:rsid w:val="00C85D45"/>
    <w:rsid w:val="00C86C2D"/>
    <w:rsid w:val="00C92698"/>
    <w:rsid w:val="00CB5411"/>
    <w:rsid w:val="00CC1EFD"/>
    <w:rsid w:val="00D20119"/>
    <w:rsid w:val="00D33704"/>
    <w:rsid w:val="00D7119D"/>
    <w:rsid w:val="00D719CB"/>
    <w:rsid w:val="00D81D7C"/>
    <w:rsid w:val="00D84372"/>
    <w:rsid w:val="00D8675C"/>
    <w:rsid w:val="00DB434D"/>
    <w:rsid w:val="00DE1111"/>
    <w:rsid w:val="00E011E5"/>
    <w:rsid w:val="00E029FD"/>
    <w:rsid w:val="00E11F8E"/>
    <w:rsid w:val="00E431AC"/>
    <w:rsid w:val="00E6201A"/>
    <w:rsid w:val="00E70149"/>
    <w:rsid w:val="00E907C2"/>
    <w:rsid w:val="00EA19ED"/>
    <w:rsid w:val="00EA1D04"/>
    <w:rsid w:val="00ED43E5"/>
    <w:rsid w:val="00F44BFF"/>
    <w:rsid w:val="00F8562A"/>
    <w:rsid w:val="00F9315C"/>
    <w:rsid w:val="00FB220B"/>
    <w:rsid w:val="00FB3243"/>
    <w:rsid w:val="00FB330C"/>
    <w:rsid w:val="00FC2E06"/>
    <w:rsid w:val="00FD16CC"/>
    <w:rsid w:val="00FE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553177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165E51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73A72-7E34-42EB-BC60-2A914953C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SENNEBOGEN_870 Raupenportal Hafenumschlag Stahldraht-Coils </vt:lpstr>
    </vt:vector>
  </TitlesOfParts>
  <Company>SENNEBOGEN Maschinenfabrik GmbH</Company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SENNEBOGEN_870 Raupenportal Hafenumschlag Stahldraht-Coils</dc:title>
  <dc:subject/>
  <dc:creator>Leen Quireyns /  Kerstin Wabner</dc:creator>
  <cp:keywords/>
  <dc:description/>
  <cp:lastModifiedBy>Wabner Kerstin</cp:lastModifiedBy>
  <cp:revision>2</cp:revision>
  <cp:lastPrinted>2020-10-09T11:10:00Z</cp:lastPrinted>
  <dcterms:created xsi:type="dcterms:W3CDTF">2020-10-26T10:29:00Z</dcterms:created>
  <dcterms:modified xsi:type="dcterms:W3CDTF">2020-10-26T10:29:00Z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